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5538F6" w:rsidRDefault="00B4506B">
      <w:pPr>
        <w:spacing w:after="0" w:line="240" w:lineRule="auto"/>
        <w:jc w:val="center"/>
        <w:rPr>
          <w:b/>
          <w:sz w:val="21"/>
          <w:szCs w:val="21"/>
        </w:rPr>
      </w:pPr>
      <w:r>
        <w:rPr>
          <w:b/>
          <w:sz w:val="21"/>
          <w:szCs w:val="21"/>
        </w:rPr>
        <w:t>ATTO DI NOMINA A RESPONSABILE DEL TRATTAMENTO</w:t>
      </w:r>
    </w:p>
    <w:p w14:paraId="00000002" w14:textId="77777777" w:rsidR="005538F6" w:rsidRDefault="00B4506B">
      <w:pPr>
        <w:spacing w:after="0" w:line="240" w:lineRule="auto"/>
        <w:jc w:val="center"/>
        <w:rPr>
          <w:b/>
          <w:sz w:val="21"/>
          <w:szCs w:val="21"/>
        </w:rPr>
      </w:pPr>
      <w:r>
        <w:rPr>
          <w:b/>
          <w:sz w:val="21"/>
          <w:szCs w:val="21"/>
        </w:rPr>
        <w:t xml:space="preserve">Ai sensi dell’art. 28 del Regolamento (UE) 2016/679 </w:t>
      </w:r>
    </w:p>
    <w:p w14:paraId="00000003" w14:textId="77777777" w:rsidR="005538F6" w:rsidRDefault="00B4506B">
      <w:pPr>
        <w:spacing w:after="0" w:line="240" w:lineRule="auto"/>
        <w:jc w:val="center"/>
        <w:rPr>
          <w:b/>
          <w:sz w:val="21"/>
          <w:szCs w:val="21"/>
        </w:rPr>
      </w:pPr>
      <w:r>
        <w:rPr>
          <w:b/>
          <w:sz w:val="21"/>
          <w:szCs w:val="21"/>
        </w:rPr>
        <w:t>del Parlamento europeo e del Consiglio del 27 aprile 2016</w:t>
      </w:r>
    </w:p>
    <w:p w14:paraId="00000004" w14:textId="77777777" w:rsidR="005538F6" w:rsidRDefault="005538F6">
      <w:pPr>
        <w:spacing w:line="240" w:lineRule="auto"/>
        <w:rPr>
          <w:sz w:val="21"/>
          <w:szCs w:val="21"/>
        </w:rPr>
      </w:pPr>
    </w:p>
    <w:p w14:paraId="00000005" w14:textId="77777777" w:rsidR="005538F6" w:rsidRDefault="00B4506B">
      <w:pPr>
        <w:spacing w:line="240" w:lineRule="auto"/>
        <w:jc w:val="center"/>
        <w:rPr>
          <w:b/>
          <w:sz w:val="21"/>
          <w:szCs w:val="21"/>
        </w:rPr>
      </w:pPr>
      <w:r>
        <w:rPr>
          <w:b/>
          <w:sz w:val="21"/>
          <w:szCs w:val="21"/>
        </w:rPr>
        <w:t>tra</w:t>
      </w:r>
    </w:p>
    <w:p w14:paraId="00000006" w14:textId="77777777" w:rsidR="005538F6" w:rsidRDefault="005538F6">
      <w:pPr>
        <w:spacing w:line="240" w:lineRule="auto"/>
        <w:rPr>
          <w:sz w:val="21"/>
          <w:szCs w:val="21"/>
        </w:rPr>
      </w:pPr>
    </w:p>
    <w:p w14:paraId="00000007" w14:textId="77777777" w:rsidR="005538F6" w:rsidRDefault="00B4506B">
      <w:pPr>
        <w:spacing w:line="240" w:lineRule="auto"/>
        <w:jc w:val="both"/>
        <w:rPr>
          <w:sz w:val="21"/>
          <w:szCs w:val="21"/>
        </w:rPr>
      </w:pPr>
      <w:r>
        <w:rPr>
          <w:b/>
          <w:sz w:val="21"/>
          <w:szCs w:val="21"/>
        </w:rPr>
        <w:t>UNIVERSITA` CA` FOSCARI VENEZIA</w:t>
      </w:r>
      <w:r>
        <w:rPr>
          <w:sz w:val="21"/>
          <w:szCs w:val="21"/>
        </w:rPr>
        <w:t xml:space="preserve"> in qualità di TITOLARE del trattamento, con sede legale in Dorsoduro – Ca’ Foscari, n. 3246 – 30123 Venezia (VE), Cod. Fisc. 80007720271 e Partita IVA 00816350276, nella persona della Prof.ssa Tiziana Lippiello, in qualità di Rettrice </w:t>
      </w:r>
      <w:r>
        <w:rPr>
          <w:i/>
          <w:sz w:val="21"/>
          <w:szCs w:val="21"/>
        </w:rPr>
        <w:t>pro tempore</w:t>
      </w:r>
      <w:r>
        <w:rPr>
          <w:sz w:val="21"/>
          <w:szCs w:val="21"/>
        </w:rPr>
        <w:t>, la qual</w:t>
      </w:r>
      <w:r>
        <w:rPr>
          <w:sz w:val="21"/>
          <w:szCs w:val="21"/>
        </w:rPr>
        <w:t>e dichiara di essere munita di tutti i necessari poteri per la sottoscrizione del presente atto (di seguito “</w:t>
      </w:r>
      <w:r>
        <w:rPr>
          <w:b/>
          <w:sz w:val="21"/>
          <w:szCs w:val="21"/>
        </w:rPr>
        <w:t>TITOLARE</w:t>
      </w:r>
      <w:r>
        <w:rPr>
          <w:sz w:val="21"/>
          <w:szCs w:val="21"/>
        </w:rPr>
        <w:t xml:space="preserve">” o </w:t>
      </w:r>
      <w:r>
        <w:rPr>
          <w:b/>
          <w:sz w:val="21"/>
          <w:szCs w:val="21"/>
        </w:rPr>
        <w:t>“UNIVERSITÀ</w:t>
      </w:r>
      <w:r>
        <w:rPr>
          <w:sz w:val="21"/>
          <w:szCs w:val="21"/>
        </w:rPr>
        <w:t>”)</w:t>
      </w:r>
    </w:p>
    <w:p w14:paraId="00000008" w14:textId="77777777" w:rsidR="005538F6" w:rsidRDefault="005538F6">
      <w:pPr>
        <w:spacing w:line="240" w:lineRule="auto"/>
        <w:rPr>
          <w:sz w:val="21"/>
          <w:szCs w:val="21"/>
        </w:rPr>
      </w:pPr>
    </w:p>
    <w:p w14:paraId="00000009" w14:textId="77777777" w:rsidR="005538F6" w:rsidRDefault="00B4506B">
      <w:pPr>
        <w:spacing w:line="240" w:lineRule="auto"/>
        <w:jc w:val="center"/>
        <w:rPr>
          <w:b/>
          <w:sz w:val="21"/>
          <w:szCs w:val="21"/>
        </w:rPr>
      </w:pPr>
      <w:r>
        <w:rPr>
          <w:b/>
          <w:sz w:val="21"/>
          <w:szCs w:val="21"/>
        </w:rPr>
        <w:t>e</w:t>
      </w:r>
    </w:p>
    <w:p w14:paraId="0000000A" w14:textId="77777777" w:rsidR="005538F6" w:rsidRDefault="005538F6">
      <w:pPr>
        <w:spacing w:line="240" w:lineRule="auto"/>
        <w:rPr>
          <w:sz w:val="21"/>
          <w:szCs w:val="21"/>
        </w:rPr>
      </w:pPr>
    </w:p>
    <w:p w14:paraId="0000000B" w14:textId="334EFF4B" w:rsidR="005538F6" w:rsidRDefault="00B13AF9" w:rsidP="00B13AF9">
      <w:pPr>
        <w:autoSpaceDE w:val="0"/>
        <w:autoSpaceDN w:val="0"/>
        <w:adjustRightInd w:val="0"/>
        <w:spacing w:after="0" w:line="240" w:lineRule="auto"/>
        <w:rPr>
          <w:sz w:val="21"/>
          <w:szCs w:val="21"/>
        </w:rPr>
      </w:pPr>
      <w:r w:rsidRPr="00B13AF9">
        <w:rPr>
          <w:b/>
          <w:sz w:val="21"/>
          <w:szCs w:val="21"/>
        </w:rPr>
        <w:t>EX LIBRIS ITALY</w:t>
      </w:r>
      <w:r w:rsidRPr="00B13AF9">
        <w:rPr>
          <w:b/>
          <w:sz w:val="21"/>
          <w:szCs w:val="21"/>
        </w:rPr>
        <w:t xml:space="preserve"> </w:t>
      </w:r>
      <w:r w:rsidRPr="00B13AF9">
        <w:rPr>
          <w:b/>
          <w:sz w:val="21"/>
          <w:szCs w:val="21"/>
        </w:rPr>
        <w:t>SRL</w:t>
      </w:r>
      <w:r w:rsidR="00B4506B">
        <w:rPr>
          <w:b/>
          <w:sz w:val="21"/>
          <w:szCs w:val="21"/>
        </w:rPr>
        <w:t xml:space="preserve">, </w:t>
      </w:r>
      <w:r w:rsidR="00B4506B">
        <w:rPr>
          <w:sz w:val="21"/>
          <w:szCs w:val="21"/>
        </w:rPr>
        <w:t>con sede legale in</w:t>
      </w:r>
      <w:sdt>
        <w:sdtPr>
          <w:tag w:val="goog_rdk_0"/>
          <w:id w:val="-865292385"/>
        </w:sdtPr>
        <w:sdtEndPr/>
        <w:sdtContent>
          <w:commentRangeStart w:id="0"/>
        </w:sdtContent>
      </w:sdt>
      <w:r w:rsidR="00B4506B">
        <w:rPr>
          <w:sz w:val="21"/>
          <w:szCs w:val="21"/>
        </w:rPr>
        <w:t xml:space="preserve"> </w:t>
      </w:r>
      <w:r w:rsidR="00B4506B">
        <w:rPr>
          <w:sz w:val="21"/>
          <w:szCs w:val="21"/>
          <w:highlight w:val="yellow"/>
        </w:rPr>
        <w:t>[•]</w:t>
      </w:r>
      <w:commentRangeEnd w:id="0"/>
      <w:r w:rsidR="00B4506B">
        <w:commentReference w:id="0"/>
      </w:r>
      <w:r w:rsidR="00B4506B">
        <w:rPr>
          <w:sz w:val="21"/>
          <w:szCs w:val="21"/>
        </w:rPr>
        <w:t xml:space="preserve">, P. IVA </w:t>
      </w:r>
      <w:r w:rsidR="00B4506B">
        <w:rPr>
          <w:sz w:val="21"/>
          <w:szCs w:val="21"/>
          <w:highlight w:val="yellow"/>
        </w:rPr>
        <w:t>[•]</w:t>
      </w:r>
      <w:r w:rsidR="00B4506B">
        <w:rPr>
          <w:sz w:val="21"/>
          <w:szCs w:val="21"/>
        </w:rPr>
        <w:t xml:space="preserve">, in persona del proprio Legale Rappresentante </w:t>
      </w:r>
      <w:r w:rsidR="00B4506B">
        <w:rPr>
          <w:i/>
          <w:sz w:val="21"/>
          <w:szCs w:val="21"/>
        </w:rPr>
        <w:t>pro tempor</w:t>
      </w:r>
      <w:r w:rsidR="00B4506B">
        <w:rPr>
          <w:i/>
          <w:sz w:val="21"/>
          <w:szCs w:val="21"/>
        </w:rPr>
        <w:t>e</w:t>
      </w:r>
      <w:r w:rsidR="00B4506B">
        <w:rPr>
          <w:sz w:val="21"/>
          <w:szCs w:val="21"/>
        </w:rPr>
        <w:t xml:space="preserve"> </w:t>
      </w:r>
      <w:r w:rsidR="00B4506B">
        <w:rPr>
          <w:sz w:val="21"/>
          <w:szCs w:val="21"/>
          <w:highlight w:val="yellow"/>
        </w:rPr>
        <w:t>[•]</w:t>
      </w:r>
      <w:r w:rsidR="00B4506B">
        <w:rPr>
          <w:sz w:val="21"/>
          <w:szCs w:val="21"/>
        </w:rPr>
        <w:t xml:space="preserve">, (di seguito </w:t>
      </w:r>
      <w:r w:rsidR="00B4506B">
        <w:rPr>
          <w:b/>
          <w:sz w:val="21"/>
          <w:szCs w:val="21"/>
        </w:rPr>
        <w:t>“RESPONSABILE”</w:t>
      </w:r>
      <w:r w:rsidR="00B4506B">
        <w:rPr>
          <w:sz w:val="21"/>
          <w:szCs w:val="21"/>
        </w:rPr>
        <w:t xml:space="preserve"> o </w:t>
      </w:r>
      <w:r w:rsidR="00B4506B">
        <w:rPr>
          <w:b/>
          <w:sz w:val="21"/>
          <w:szCs w:val="21"/>
        </w:rPr>
        <w:t>“</w:t>
      </w:r>
      <w:r w:rsidR="00B4506B">
        <w:rPr>
          <w:b/>
          <w:sz w:val="21"/>
          <w:szCs w:val="21"/>
          <w:highlight w:val="yellow"/>
        </w:rPr>
        <w:t>[X]</w:t>
      </w:r>
      <w:r w:rsidR="00B4506B">
        <w:rPr>
          <w:b/>
          <w:sz w:val="21"/>
          <w:szCs w:val="21"/>
        </w:rPr>
        <w:t>”</w:t>
      </w:r>
      <w:r w:rsidR="00B4506B">
        <w:rPr>
          <w:sz w:val="21"/>
          <w:szCs w:val="21"/>
        </w:rPr>
        <w:t xml:space="preserve">) </w:t>
      </w:r>
    </w:p>
    <w:p w14:paraId="0000000C" w14:textId="77777777" w:rsidR="005538F6" w:rsidRDefault="005538F6">
      <w:pPr>
        <w:spacing w:line="240" w:lineRule="auto"/>
        <w:jc w:val="both"/>
        <w:rPr>
          <w:sz w:val="21"/>
          <w:szCs w:val="21"/>
        </w:rPr>
      </w:pPr>
    </w:p>
    <w:p w14:paraId="0000000D" w14:textId="77777777" w:rsidR="005538F6" w:rsidRDefault="00B4506B">
      <w:pPr>
        <w:spacing w:line="240" w:lineRule="auto"/>
        <w:jc w:val="both"/>
        <w:rPr>
          <w:sz w:val="21"/>
          <w:szCs w:val="21"/>
        </w:rPr>
      </w:pPr>
      <w:r>
        <w:rPr>
          <w:sz w:val="21"/>
          <w:szCs w:val="21"/>
        </w:rPr>
        <w:t>(di seguito collettivamente, le “</w:t>
      </w:r>
      <w:r>
        <w:rPr>
          <w:b/>
          <w:sz w:val="21"/>
          <w:szCs w:val="21"/>
        </w:rPr>
        <w:t>PARTI”</w:t>
      </w:r>
      <w:r>
        <w:rPr>
          <w:sz w:val="21"/>
          <w:szCs w:val="21"/>
        </w:rPr>
        <w:t>)</w:t>
      </w:r>
    </w:p>
    <w:p w14:paraId="0000000E" w14:textId="77777777" w:rsidR="005538F6" w:rsidRDefault="005538F6">
      <w:pPr>
        <w:spacing w:line="240" w:lineRule="auto"/>
        <w:jc w:val="center"/>
        <w:rPr>
          <w:sz w:val="21"/>
          <w:szCs w:val="21"/>
        </w:rPr>
      </w:pPr>
    </w:p>
    <w:p w14:paraId="0000000F" w14:textId="77777777" w:rsidR="005538F6" w:rsidRDefault="00B4506B">
      <w:pPr>
        <w:spacing w:line="240" w:lineRule="auto"/>
        <w:jc w:val="center"/>
        <w:rPr>
          <w:b/>
          <w:sz w:val="21"/>
          <w:szCs w:val="21"/>
        </w:rPr>
      </w:pPr>
      <w:r>
        <w:rPr>
          <w:b/>
          <w:sz w:val="21"/>
          <w:szCs w:val="21"/>
        </w:rPr>
        <w:t>Premesso che</w:t>
      </w:r>
    </w:p>
    <w:p w14:paraId="00000010" w14:textId="77777777" w:rsidR="005538F6" w:rsidRDefault="005538F6">
      <w:pPr>
        <w:spacing w:line="240" w:lineRule="auto"/>
        <w:jc w:val="both"/>
        <w:rPr>
          <w:sz w:val="21"/>
          <w:szCs w:val="21"/>
        </w:rPr>
      </w:pPr>
    </w:p>
    <w:p w14:paraId="00000011" w14:textId="16D16C76" w:rsidR="005538F6" w:rsidRDefault="00B4506B">
      <w:pPr>
        <w:numPr>
          <w:ilvl w:val="0"/>
          <w:numId w:val="4"/>
        </w:numPr>
        <w:pBdr>
          <w:top w:val="nil"/>
          <w:left w:val="nil"/>
          <w:bottom w:val="nil"/>
          <w:right w:val="nil"/>
          <w:between w:val="nil"/>
        </w:pBdr>
        <w:spacing w:after="0" w:line="240" w:lineRule="auto"/>
        <w:jc w:val="both"/>
        <w:rPr>
          <w:color w:val="000000"/>
          <w:sz w:val="21"/>
          <w:szCs w:val="21"/>
        </w:rPr>
      </w:pPr>
      <w:bookmarkStart w:id="1" w:name="_heading=h.gjdgxs" w:colFirst="0" w:colLast="0"/>
      <w:bookmarkEnd w:id="1"/>
      <w:r>
        <w:rPr>
          <w:color w:val="000000"/>
          <w:sz w:val="21"/>
          <w:szCs w:val="21"/>
        </w:rPr>
        <w:t xml:space="preserve">L’Università e </w:t>
      </w:r>
      <w:r w:rsidR="00B13AF9" w:rsidRPr="00B13AF9">
        <w:rPr>
          <w:b/>
          <w:sz w:val="21"/>
          <w:szCs w:val="21"/>
        </w:rPr>
        <w:t>EX LIBRIS ITALY SRL</w:t>
      </w:r>
      <w:r w:rsidR="00B13AF9">
        <w:rPr>
          <w:color w:val="000000"/>
          <w:sz w:val="21"/>
          <w:szCs w:val="21"/>
          <w:shd w:val="clear" w:color="auto" w:fill="FF9900"/>
        </w:rPr>
        <w:t xml:space="preserve"> </w:t>
      </w:r>
      <w:r>
        <w:rPr>
          <w:color w:val="000000"/>
          <w:sz w:val="21"/>
          <w:szCs w:val="21"/>
          <w:shd w:val="clear" w:color="auto" w:fill="FF9900"/>
        </w:rPr>
        <w:t xml:space="preserve">hanno stipulato in data </w:t>
      </w:r>
      <w:r>
        <w:rPr>
          <w:sz w:val="21"/>
          <w:szCs w:val="21"/>
          <w:shd w:val="clear" w:color="auto" w:fill="FF9900"/>
        </w:rPr>
        <w:t xml:space="preserve">[___] </w:t>
      </w:r>
      <w:r>
        <w:rPr>
          <w:color w:val="000000"/>
          <w:sz w:val="21"/>
          <w:szCs w:val="21"/>
          <w:shd w:val="clear" w:color="auto" w:fill="FF9900"/>
        </w:rPr>
        <w:t xml:space="preserve">un contratto avente ad oggetto l’erogazione, da parte di </w:t>
      </w:r>
      <w:r w:rsidR="00B13AF9" w:rsidRPr="00B13AF9">
        <w:rPr>
          <w:b/>
          <w:sz w:val="21"/>
          <w:szCs w:val="21"/>
        </w:rPr>
        <w:t>EX LIBRIS ITALY SRL</w:t>
      </w:r>
      <w:r>
        <w:rPr>
          <w:b/>
          <w:sz w:val="21"/>
          <w:szCs w:val="21"/>
        </w:rPr>
        <w:t xml:space="preserve"> 2000 Srl</w:t>
      </w:r>
      <w:r w:rsidR="00B13AF9">
        <w:rPr>
          <w:color w:val="000000"/>
          <w:sz w:val="21"/>
          <w:szCs w:val="21"/>
        </w:rPr>
        <w:t xml:space="preserve">, del </w:t>
      </w:r>
      <w:r w:rsidR="00B13AF9">
        <w:rPr>
          <w:b/>
          <w:i/>
          <w:color w:val="000000"/>
          <w:sz w:val="21"/>
          <w:szCs w:val="21"/>
        </w:rPr>
        <w:t>S</w:t>
      </w:r>
      <w:r w:rsidR="00B13AF9" w:rsidRPr="00B13AF9">
        <w:rPr>
          <w:rFonts w:ascii="Arial" w:hAnsi="Arial" w:cs="Arial"/>
          <w:b/>
          <w:i/>
          <w:sz w:val="20"/>
          <w:szCs w:val="20"/>
        </w:rPr>
        <w:t>ervizio integrato di discovery tool e link resolver per le esigenze del Sistema Bibliotecario di Ateneo</w:t>
      </w:r>
      <w:r>
        <w:rPr>
          <w:b/>
          <w:sz w:val="21"/>
          <w:szCs w:val="21"/>
        </w:rPr>
        <w:t xml:space="preserve"> </w:t>
      </w:r>
      <w:r>
        <w:rPr>
          <w:color w:val="000000"/>
          <w:sz w:val="21"/>
          <w:szCs w:val="21"/>
        </w:rPr>
        <w:t>(di</w:t>
      </w:r>
      <w:r>
        <w:rPr>
          <w:color w:val="000000"/>
          <w:sz w:val="21"/>
          <w:szCs w:val="21"/>
        </w:rPr>
        <w:t xml:space="preserve"> seguito, “</w:t>
      </w:r>
      <w:r>
        <w:rPr>
          <w:b/>
          <w:color w:val="000000"/>
          <w:sz w:val="21"/>
          <w:szCs w:val="21"/>
        </w:rPr>
        <w:t>CONTRATTO</w:t>
      </w:r>
      <w:r>
        <w:rPr>
          <w:color w:val="000000"/>
          <w:sz w:val="21"/>
          <w:szCs w:val="21"/>
        </w:rPr>
        <w:t>” e “</w:t>
      </w:r>
      <w:r>
        <w:rPr>
          <w:b/>
          <w:color w:val="000000"/>
          <w:sz w:val="21"/>
          <w:szCs w:val="21"/>
        </w:rPr>
        <w:t>SERVIZI</w:t>
      </w:r>
      <w:r>
        <w:rPr>
          <w:color w:val="000000"/>
          <w:sz w:val="21"/>
          <w:szCs w:val="21"/>
        </w:rPr>
        <w:t>”)</w:t>
      </w:r>
    </w:p>
    <w:p w14:paraId="00000012" w14:textId="3BD6B295" w:rsidR="005538F6" w:rsidRDefault="00B4506B">
      <w:pPr>
        <w:numPr>
          <w:ilvl w:val="0"/>
          <w:numId w:val="4"/>
        </w:numPr>
        <w:pBdr>
          <w:top w:val="nil"/>
          <w:left w:val="nil"/>
          <w:bottom w:val="nil"/>
          <w:right w:val="nil"/>
          <w:between w:val="nil"/>
        </w:pBdr>
        <w:spacing w:after="0" w:line="240" w:lineRule="auto"/>
        <w:jc w:val="both"/>
        <w:rPr>
          <w:color w:val="000000"/>
          <w:sz w:val="21"/>
          <w:szCs w:val="21"/>
        </w:rPr>
      </w:pPr>
      <w:r>
        <w:rPr>
          <w:color w:val="000000"/>
          <w:sz w:val="21"/>
          <w:szCs w:val="21"/>
        </w:rPr>
        <w:t>lo svolgimento di tali SERVIZI da parte di</w:t>
      </w:r>
      <w:r>
        <w:rPr>
          <w:sz w:val="21"/>
          <w:szCs w:val="21"/>
        </w:rPr>
        <w:t xml:space="preserve"> </w:t>
      </w:r>
      <w:r w:rsidR="00B13AF9" w:rsidRPr="00B13AF9">
        <w:rPr>
          <w:b/>
          <w:sz w:val="21"/>
          <w:szCs w:val="21"/>
        </w:rPr>
        <w:t>EX LIBRIS ITALY SRL</w:t>
      </w:r>
      <w:r>
        <w:rPr>
          <w:color w:val="000000"/>
          <w:sz w:val="21"/>
          <w:szCs w:val="21"/>
        </w:rPr>
        <w:t xml:space="preserve"> comporta il trattamento, da parte di quest’ultimo, per conto del TITOLARE, dei dati </w:t>
      </w:r>
      <w:r>
        <w:rPr>
          <w:color w:val="000000"/>
          <w:sz w:val="21"/>
          <w:szCs w:val="21"/>
        </w:rPr>
        <w:t>personali meglio specificati nell’</w:t>
      </w:r>
      <w:r>
        <w:rPr>
          <w:b/>
          <w:color w:val="000000"/>
          <w:sz w:val="21"/>
          <w:szCs w:val="21"/>
        </w:rPr>
        <w:t xml:space="preserve">Allegato A </w:t>
      </w:r>
      <w:r>
        <w:rPr>
          <w:color w:val="000000"/>
          <w:sz w:val="21"/>
          <w:szCs w:val="21"/>
        </w:rPr>
        <w:t>(“</w:t>
      </w:r>
      <w:r>
        <w:rPr>
          <w:b/>
          <w:color w:val="000000"/>
          <w:sz w:val="21"/>
          <w:szCs w:val="21"/>
        </w:rPr>
        <w:t>DATI PERSONALI</w:t>
      </w:r>
      <w:r>
        <w:rPr>
          <w:color w:val="000000"/>
          <w:sz w:val="21"/>
          <w:szCs w:val="21"/>
        </w:rPr>
        <w:t>”);</w:t>
      </w:r>
    </w:p>
    <w:p w14:paraId="00000013" w14:textId="11276819" w:rsidR="005538F6" w:rsidRDefault="00B13AF9">
      <w:pPr>
        <w:numPr>
          <w:ilvl w:val="0"/>
          <w:numId w:val="4"/>
        </w:numPr>
        <w:pBdr>
          <w:top w:val="nil"/>
          <w:left w:val="nil"/>
          <w:bottom w:val="nil"/>
          <w:right w:val="nil"/>
          <w:between w:val="nil"/>
        </w:pBdr>
        <w:spacing w:after="0" w:line="240" w:lineRule="auto"/>
        <w:jc w:val="both"/>
        <w:rPr>
          <w:color w:val="000000"/>
          <w:sz w:val="21"/>
          <w:szCs w:val="21"/>
        </w:rPr>
      </w:pPr>
      <w:r w:rsidRPr="00B13AF9">
        <w:rPr>
          <w:b/>
          <w:sz w:val="21"/>
          <w:szCs w:val="21"/>
        </w:rPr>
        <w:t>EX LIBRIS ITALY SRL</w:t>
      </w:r>
      <w:r>
        <w:rPr>
          <w:color w:val="000000"/>
          <w:sz w:val="21"/>
          <w:szCs w:val="21"/>
        </w:rPr>
        <w:t xml:space="preserve"> </w:t>
      </w:r>
      <w:r w:rsidR="00B4506B">
        <w:rPr>
          <w:color w:val="000000"/>
          <w:sz w:val="21"/>
          <w:szCs w:val="21"/>
        </w:rPr>
        <w:t>dichiara di possedere esperienza, competenze tecniche e risorse idonee a mettere in atto misure tecniche e organizzative adeguate, affinché il trattamento dei DATI PERSONALI svolto per conto del TITOLARE sia conforme alla NORMATIVA IN MATERIA DI PROTEZIONE</w:t>
      </w:r>
      <w:r w:rsidR="00B4506B">
        <w:rPr>
          <w:color w:val="000000"/>
          <w:sz w:val="21"/>
          <w:szCs w:val="21"/>
        </w:rPr>
        <w:t xml:space="preserve"> DEI DATI PERSONALI (come di seguito definita all’articolo 3 del presente atto di nomina) e garantisca la tutela degli interessati;</w:t>
      </w:r>
    </w:p>
    <w:p w14:paraId="00000014" w14:textId="1D8C0365" w:rsidR="005538F6" w:rsidRDefault="00B4506B">
      <w:pPr>
        <w:numPr>
          <w:ilvl w:val="0"/>
          <w:numId w:val="4"/>
        </w:numPr>
        <w:pBdr>
          <w:top w:val="nil"/>
          <w:left w:val="nil"/>
          <w:bottom w:val="nil"/>
          <w:right w:val="nil"/>
          <w:between w:val="nil"/>
        </w:pBdr>
        <w:spacing w:after="0" w:line="240" w:lineRule="auto"/>
        <w:jc w:val="both"/>
        <w:rPr>
          <w:color w:val="000000"/>
          <w:sz w:val="21"/>
          <w:szCs w:val="21"/>
        </w:rPr>
      </w:pPr>
      <w:r>
        <w:rPr>
          <w:color w:val="000000"/>
          <w:sz w:val="21"/>
          <w:szCs w:val="21"/>
        </w:rPr>
        <w:t xml:space="preserve">il TITOLARE, in virtù di quanto sopra esposto ed ai sensi dell’art. 28 del Regolamento (UE) 2016/679 del Parlamento europeo </w:t>
      </w:r>
      <w:r>
        <w:rPr>
          <w:color w:val="000000"/>
          <w:sz w:val="21"/>
          <w:szCs w:val="21"/>
        </w:rPr>
        <w:t>e del Consiglio del 27 aprile 2016 (di seguito, “</w:t>
      </w:r>
      <w:r>
        <w:rPr>
          <w:b/>
          <w:color w:val="000000"/>
          <w:sz w:val="21"/>
          <w:szCs w:val="21"/>
        </w:rPr>
        <w:t>GDPR</w:t>
      </w:r>
      <w:r>
        <w:rPr>
          <w:color w:val="000000"/>
          <w:sz w:val="21"/>
          <w:szCs w:val="21"/>
        </w:rPr>
        <w:t xml:space="preserve">”), intende designare </w:t>
      </w:r>
      <w:r w:rsidR="00B13AF9" w:rsidRPr="00B13AF9">
        <w:rPr>
          <w:b/>
          <w:sz w:val="21"/>
          <w:szCs w:val="21"/>
        </w:rPr>
        <w:t>EX LIBRIS ITALY SRL</w:t>
      </w:r>
      <w:r>
        <w:rPr>
          <w:b/>
          <w:sz w:val="21"/>
          <w:szCs w:val="21"/>
        </w:rPr>
        <w:t xml:space="preserve"> </w:t>
      </w:r>
      <w:r>
        <w:rPr>
          <w:color w:val="000000"/>
          <w:sz w:val="21"/>
          <w:szCs w:val="21"/>
        </w:rPr>
        <w:t>quale RESPONSABILE DEL TRATTAMENTO dei DATI PERSONALI in relazione all’erogazione dei SERVIZI in adempimento del CONTRATTO;</w:t>
      </w:r>
    </w:p>
    <w:p w14:paraId="00000015" w14:textId="77777777" w:rsidR="005538F6" w:rsidRDefault="00B4506B">
      <w:pPr>
        <w:numPr>
          <w:ilvl w:val="0"/>
          <w:numId w:val="4"/>
        </w:numPr>
        <w:pBdr>
          <w:top w:val="nil"/>
          <w:left w:val="nil"/>
          <w:bottom w:val="nil"/>
          <w:right w:val="nil"/>
          <w:between w:val="nil"/>
        </w:pBdr>
        <w:spacing w:line="240" w:lineRule="auto"/>
        <w:jc w:val="both"/>
        <w:rPr>
          <w:color w:val="000000"/>
          <w:sz w:val="21"/>
          <w:szCs w:val="21"/>
        </w:rPr>
      </w:pPr>
      <w:r>
        <w:rPr>
          <w:color w:val="000000"/>
          <w:sz w:val="21"/>
          <w:szCs w:val="21"/>
        </w:rPr>
        <w:t xml:space="preserve">il presente atto intende definire le </w:t>
      </w:r>
      <w:r>
        <w:rPr>
          <w:color w:val="000000"/>
          <w:sz w:val="21"/>
          <w:szCs w:val="21"/>
        </w:rPr>
        <w:t>condizioni alle quali il RESPONSABILE s’impegna a effettuare le operazioni di trattamento dei DATI PERSONALI per conto del TITOLARE nella prestazione dei SERVIZI.</w:t>
      </w:r>
    </w:p>
    <w:p w14:paraId="00000016" w14:textId="77777777" w:rsidR="005538F6" w:rsidRDefault="005538F6">
      <w:pPr>
        <w:spacing w:line="240" w:lineRule="auto"/>
        <w:jc w:val="both"/>
        <w:rPr>
          <w:sz w:val="21"/>
          <w:szCs w:val="21"/>
        </w:rPr>
      </w:pPr>
    </w:p>
    <w:p w14:paraId="00000017" w14:textId="77777777" w:rsidR="005538F6" w:rsidRDefault="00B4506B">
      <w:pPr>
        <w:spacing w:after="0" w:line="240" w:lineRule="auto"/>
        <w:jc w:val="center"/>
        <w:rPr>
          <w:b/>
          <w:sz w:val="21"/>
          <w:szCs w:val="21"/>
        </w:rPr>
      </w:pPr>
      <w:r>
        <w:rPr>
          <w:b/>
          <w:sz w:val="21"/>
          <w:szCs w:val="21"/>
        </w:rPr>
        <w:t>Tutto ciò premesso, quale parte integrante e sostanziale del</w:t>
      </w:r>
    </w:p>
    <w:p w14:paraId="00000018" w14:textId="77777777" w:rsidR="005538F6" w:rsidRDefault="00B4506B">
      <w:pPr>
        <w:spacing w:after="0" w:line="240" w:lineRule="auto"/>
        <w:jc w:val="center"/>
        <w:rPr>
          <w:b/>
          <w:sz w:val="21"/>
          <w:szCs w:val="21"/>
        </w:rPr>
      </w:pPr>
      <w:r>
        <w:rPr>
          <w:b/>
          <w:sz w:val="21"/>
          <w:szCs w:val="21"/>
        </w:rPr>
        <w:t>presente atto di nomina unitamente agli allegati, le PARTI convengono quanto segue</w:t>
      </w:r>
    </w:p>
    <w:p w14:paraId="00000019" w14:textId="77777777" w:rsidR="005538F6" w:rsidRDefault="005538F6">
      <w:pPr>
        <w:spacing w:line="240" w:lineRule="auto"/>
        <w:jc w:val="both"/>
        <w:rPr>
          <w:sz w:val="21"/>
          <w:szCs w:val="21"/>
        </w:rPr>
      </w:pPr>
    </w:p>
    <w:p w14:paraId="0000001A" w14:textId="77777777" w:rsidR="005538F6" w:rsidRDefault="00B4506B">
      <w:pPr>
        <w:numPr>
          <w:ilvl w:val="0"/>
          <w:numId w:val="6"/>
        </w:numPr>
        <w:pBdr>
          <w:top w:val="nil"/>
          <w:left w:val="nil"/>
          <w:bottom w:val="nil"/>
          <w:right w:val="nil"/>
          <w:between w:val="nil"/>
        </w:pBdr>
        <w:spacing w:line="240" w:lineRule="auto"/>
        <w:ind w:left="567" w:hanging="567"/>
        <w:jc w:val="both"/>
        <w:rPr>
          <w:smallCaps/>
          <w:color w:val="000000"/>
          <w:sz w:val="21"/>
          <w:szCs w:val="21"/>
        </w:rPr>
      </w:pPr>
      <w:r>
        <w:rPr>
          <w:b/>
          <w:smallCaps/>
          <w:color w:val="000000"/>
          <w:sz w:val="21"/>
          <w:szCs w:val="21"/>
        </w:rPr>
        <w:t>oggetto</w:t>
      </w:r>
    </w:p>
    <w:p w14:paraId="0000001B" w14:textId="241E6A4A" w:rsidR="005538F6" w:rsidRDefault="00B4506B">
      <w:pPr>
        <w:spacing w:after="0" w:line="240" w:lineRule="auto"/>
        <w:jc w:val="both"/>
        <w:rPr>
          <w:sz w:val="21"/>
          <w:szCs w:val="21"/>
        </w:rPr>
      </w:pPr>
      <w:r>
        <w:rPr>
          <w:sz w:val="21"/>
          <w:szCs w:val="21"/>
        </w:rPr>
        <w:t xml:space="preserve">Il TITOLARE nomina </w:t>
      </w:r>
      <w:r w:rsidR="00B13AF9" w:rsidRPr="00B13AF9">
        <w:rPr>
          <w:b/>
          <w:sz w:val="21"/>
          <w:szCs w:val="21"/>
        </w:rPr>
        <w:t>EX LIBRIS ITALY SRL</w:t>
      </w:r>
      <w:r>
        <w:rPr>
          <w:b/>
          <w:sz w:val="21"/>
          <w:szCs w:val="21"/>
        </w:rPr>
        <w:t xml:space="preserve"> </w:t>
      </w:r>
      <w:r>
        <w:rPr>
          <w:sz w:val="21"/>
          <w:szCs w:val="21"/>
        </w:rPr>
        <w:t xml:space="preserve">RESPONSABILE del trattamento dei DATI PERSONALI necessari all’erogazione dei SERVIZI in adempimento del CONTRATTO. </w:t>
      </w:r>
    </w:p>
    <w:p w14:paraId="0000001C" w14:textId="77777777" w:rsidR="005538F6" w:rsidRDefault="005538F6">
      <w:pPr>
        <w:spacing w:line="240" w:lineRule="auto"/>
        <w:jc w:val="both"/>
        <w:rPr>
          <w:sz w:val="21"/>
          <w:szCs w:val="21"/>
        </w:rPr>
      </w:pPr>
    </w:p>
    <w:p w14:paraId="0000001D" w14:textId="77777777" w:rsidR="005538F6" w:rsidRDefault="00B4506B">
      <w:pPr>
        <w:numPr>
          <w:ilvl w:val="0"/>
          <w:numId w:val="6"/>
        </w:numPr>
        <w:pBdr>
          <w:top w:val="nil"/>
          <w:left w:val="nil"/>
          <w:bottom w:val="nil"/>
          <w:right w:val="nil"/>
          <w:between w:val="nil"/>
        </w:pBdr>
        <w:spacing w:line="240" w:lineRule="auto"/>
        <w:ind w:left="567" w:hanging="567"/>
        <w:jc w:val="both"/>
        <w:rPr>
          <w:smallCaps/>
          <w:color w:val="000000"/>
          <w:sz w:val="21"/>
          <w:szCs w:val="21"/>
        </w:rPr>
      </w:pPr>
      <w:r>
        <w:rPr>
          <w:b/>
          <w:smallCaps/>
          <w:color w:val="000000"/>
          <w:sz w:val="21"/>
          <w:szCs w:val="21"/>
        </w:rPr>
        <w:lastRenderedPageBreak/>
        <w:t>ambito del trattamento</w:t>
      </w:r>
    </w:p>
    <w:p w14:paraId="0000001E" w14:textId="2EA7CED9" w:rsidR="005538F6" w:rsidRDefault="00B4506B">
      <w:pPr>
        <w:spacing w:line="240" w:lineRule="auto"/>
        <w:jc w:val="both"/>
        <w:rPr>
          <w:sz w:val="21"/>
          <w:szCs w:val="21"/>
        </w:rPr>
      </w:pPr>
      <w:r>
        <w:rPr>
          <w:sz w:val="21"/>
          <w:szCs w:val="21"/>
        </w:rPr>
        <w:t xml:space="preserve">Il RESPONSABILE è autorizzato a trattare, per conto del TITOLARE, i DATI PERSONALI esclusivamente per l’erogazione dei SERVIZI. Le finalità, le categorie dei trattamenti, le categorie di interessati, i tipi di dati trattati da </w:t>
      </w:r>
      <w:r w:rsidR="00B13AF9" w:rsidRPr="00B13AF9">
        <w:rPr>
          <w:b/>
          <w:sz w:val="21"/>
          <w:szCs w:val="21"/>
        </w:rPr>
        <w:t>EX LIBRIS ITALY SRL</w:t>
      </w:r>
      <w:r w:rsidR="00B13AF9">
        <w:rPr>
          <w:sz w:val="21"/>
          <w:szCs w:val="21"/>
        </w:rPr>
        <w:t xml:space="preserve"> </w:t>
      </w:r>
      <w:r>
        <w:rPr>
          <w:sz w:val="21"/>
          <w:szCs w:val="21"/>
        </w:rPr>
        <w:t>per l’erogazione dei SERVIZI sono dettagliati nell’</w:t>
      </w:r>
      <w:r>
        <w:rPr>
          <w:b/>
          <w:sz w:val="21"/>
          <w:szCs w:val="21"/>
        </w:rPr>
        <w:t>Allegato A</w:t>
      </w:r>
      <w:r>
        <w:rPr>
          <w:sz w:val="21"/>
          <w:szCs w:val="21"/>
        </w:rPr>
        <w:t xml:space="preserve"> al presente atto di nomina.</w:t>
      </w:r>
    </w:p>
    <w:p w14:paraId="0000001F" w14:textId="77777777" w:rsidR="005538F6" w:rsidRDefault="005538F6">
      <w:pPr>
        <w:spacing w:line="240" w:lineRule="auto"/>
        <w:jc w:val="both"/>
        <w:rPr>
          <w:sz w:val="21"/>
          <w:szCs w:val="21"/>
        </w:rPr>
      </w:pPr>
    </w:p>
    <w:p w14:paraId="00000020" w14:textId="77777777" w:rsidR="005538F6" w:rsidRDefault="00B4506B">
      <w:pPr>
        <w:numPr>
          <w:ilvl w:val="0"/>
          <w:numId w:val="6"/>
        </w:numPr>
        <w:pBdr>
          <w:top w:val="nil"/>
          <w:left w:val="nil"/>
          <w:bottom w:val="nil"/>
          <w:right w:val="nil"/>
          <w:between w:val="nil"/>
        </w:pBdr>
        <w:spacing w:line="240" w:lineRule="auto"/>
        <w:ind w:left="567" w:hanging="567"/>
        <w:jc w:val="both"/>
        <w:rPr>
          <w:b/>
          <w:color w:val="000000"/>
          <w:sz w:val="21"/>
          <w:szCs w:val="21"/>
        </w:rPr>
      </w:pPr>
      <w:r>
        <w:rPr>
          <w:b/>
          <w:smallCaps/>
          <w:color w:val="000000"/>
          <w:sz w:val="21"/>
          <w:szCs w:val="21"/>
        </w:rPr>
        <w:t>obblighi generali del responsabile</w:t>
      </w:r>
    </w:p>
    <w:p w14:paraId="00000021" w14:textId="350FD10D" w:rsidR="005538F6" w:rsidRDefault="00B13AF9">
      <w:pPr>
        <w:spacing w:line="240" w:lineRule="auto"/>
        <w:jc w:val="both"/>
        <w:rPr>
          <w:sz w:val="21"/>
          <w:szCs w:val="21"/>
        </w:rPr>
      </w:pPr>
      <w:r w:rsidRPr="00B13AF9">
        <w:rPr>
          <w:b/>
          <w:sz w:val="21"/>
          <w:szCs w:val="21"/>
        </w:rPr>
        <w:t>EX LIBRIS ITALY SRL</w:t>
      </w:r>
      <w:r>
        <w:rPr>
          <w:sz w:val="21"/>
          <w:szCs w:val="21"/>
        </w:rPr>
        <w:t xml:space="preserve"> </w:t>
      </w:r>
      <w:r w:rsidR="00B4506B">
        <w:rPr>
          <w:sz w:val="21"/>
          <w:szCs w:val="21"/>
        </w:rPr>
        <w:t>è tenuto a trattare i DATI PERSONALI solo ed esclusivamente ai fini della prestazione dei SERVIZ</w:t>
      </w:r>
      <w:r w:rsidR="00B4506B">
        <w:rPr>
          <w:sz w:val="21"/>
          <w:szCs w:val="21"/>
        </w:rPr>
        <w:t>I, nel rispetto della NORMATIVA SULLA PROTEZIONE DEI DATI PERSONALI (da intendersi come qualsiasi legge o regolamento, tempo per tempo applicabile, inclusi il GDPR, il D.Lgs. 196/2003, le altre leggi e regolamenti dell’Unione Europea e degli Stati Membri a</w:t>
      </w:r>
      <w:r w:rsidR="00B4506B">
        <w:rPr>
          <w:sz w:val="21"/>
          <w:szCs w:val="21"/>
        </w:rPr>
        <w:t>pplicabili al trattamento dei dati personali e i Provvedimenti dell’Autorità Garante per la protezione dei dati personali – rispettivamente “</w:t>
      </w:r>
      <w:r w:rsidR="00B4506B">
        <w:rPr>
          <w:b/>
          <w:sz w:val="21"/>
          <w:szCs w:val="21"/>
        </w:rPr>
        <w:t>NORMATIVA SULLA PROTEZIONE DEI DATI PERSONALI</w:t>
      </w:r>
      <w:r w:rsidR="00B4506B">
        <w:rPr>
          <w:sz w:val="21"/>
          <w:szCs w:val="21"/>
        </w:rPr>
        <w:t>” e “</w:t>
      </w:r>
      <w:r w:rsidR="00B4506B">
        <w:rPr>
          <w:b/>
          <w:sz w:val="21"/>
          <w:szCs w:val="21"/>
        </w:rPr>
        <w:t>GARANTE</w:t>
      </w:r>
      <w:r w:rsidR="00B4506B">
        <w:rPr>
          <w:sz w:val="21"/>
          <w:szCs w:val="21"/>
        </w:rPr>
        <w:t>”) nonché delle istruzioni del TITOLARE contenute nel pres</w:t>
      </w:r>
      <w:r w:rsidR="00B4506B">
        <w:rPr>
          <w:sz w:val="21"/>
          <w:szCs w:val="21"/>
        </w:rPr>
        <w:t>ente atto o nel CONTRATTO e di ogni altra indicazione scritta che potrà essergli dallo stesso impartita per la prestazione dei SERVIZI con le modalità indicate all’articolo 17 (“</w:t>
      </w:r>
      <w:r w:rsidR="00B4506B">
        <w:rPr>
          <w:b/>
          <w:sz w:val="21"/>
          <w:szCs w:val="21"/>
        </w:rPr>
        <w:t>ISTRUZIONI</w:t>
      </w:r>
      <w:r w:rsidR="00B4506B">
        <w:rPr>
          <w:sz w:val="21"/>
          <w:szCs w:val="21"/>
        </w:rPr>
        <w:t xml:space="preserve">”). Conseguentemente, </w:t>
      </w:r>
      <w:r w:rsidRPr="00B13AF9">
        <w:rPr>
          <w:b/>
          <w:sz w:val="21"/>
          <w:szCs w:val="21"/>
        </w:rPr>
        <w:t>EX LIBRIS ITALY SRL</w:t>
      </w:r>
      <w:r>
        <w:rPr>
          <w:sz w:val="21"/>
          <w:szCs w:val="21"/>
        </w:rPr>
        <w:t xml:space="preserve"> </w:t>
      </w:r>
      <w:r w:rsidR="00B4506B">
        <w:rPr>
          <w:sz w:val="21"/>
          <w:szCs w:val="21"/>
        </w:rPr>
        <w:t>si impegna</w:t>
      </w:r>
      <w:r w:rsidR="00B4506B">
        <w:rPr>
          <w:b/>
          <w:sz w:val="21"/>
          <w:szCs w:val="21"/>
        </w:rPr>
        <w:t xml:space="preserve"> </w:t>
      </w:r>
      <w:r w:rsidR="00B4506B">
        <w:rPr>
          <w:sz w:val="21"/>
          <w:szCs w:val="21"/>
        </w:rPr>
        <w:t xml:space="preserve">a non trattare </w:t>
      </w:r>
      <w:r w:rsidR="00B4506B">
        <w:rPr>
          <w:sz w:val="21"/>
          <w:szCs w:val="21"/>
        </w:rPr>
        <w:t>i DATI PERSONALI per finalità diverse da quelle di cui all’articolo 2) che precede e/o per finalità sue proprie e/o di propri partner e/o di qualunque terzo.</w:t>
      </w:r>
    </w:p>
    <w:p w14:paraId="00000022" w14:textId="12E7D156" w:rsidR="005538F6" w:rsidRDefault="00B13AF9">
      <w:pPr>
        <w:spacing w:line="240" w:lineRule="auto"/>
        <w:jc w:val="both"/>
        <w:rPr>
          <w:sz w:val="21"/>
          <w:szCs w:val="21"/>
        </w:rPr>
      </w:pPr>
      <w:r w:rsidRPr="00B13AF9">
        <w:rPr>
          <w:b/>
          <w:sz w:val="21"/>
          <w:szCs w:val="21"/>
        </w:rPr>
        <w:t>EX LIBRIS ITALY SRL</w:t>
      </w:r>
      <w:r>
        <w:rPr>
          <w:sz w:val="21"/>
          <w:szCs w:val="21"/>
        </w:rPr>
        <w:t xml:space="preserve"> </w:t>
      </w:r>
      <w:r w:rsidR="00B4506B">
        <w:rPr>
          <w:sz w:val="21"/>
          <w:szCs w:val="21"/>
        </w:rPr>
        <w:t>si impegna, inoltre a:</w:t>
      </w:r>
    </w:p>
    <w:p w14:paraId="00000023" w14:textId="77777777" w:rsidR="005538F6" w:rsidRDefault="00B4506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trattare i DATI PERSONALI solamente su ISTRUZIONI docume</w:t>
      </w:r>
      <w:r>
        <w:rPr>
          <w:color w:val="000000"/>
          <w:sz w:val="21"/>
          <w:szCs w:val="21"/>
        </w:rPr>
        <w:t>ntate del TITOLARE, anche in caso di trasferimento di DATI PERSONALI verso un Paese terzo o un'organizzazione internazionale, salvo che lo richieda il diritto dell’Unione o il diritto nazionale cui è soggetto il RESPONSABILE. In tale ultimo caso, il RESPON</w:t>
      </w:r>
      <w:r>
        <w:rPr>
          <w:color w:val="000000"/>
          <w:sz w:val="21"/>
          <w:szCs w:val="21"/>
        </w:rPr>
        <w:t>SABILE dovrà informare il TITOLARE di tale obbligo giuridico prima di dar corso al trasferimento, a meno che il diritto dell’Unione o dello Stato membro in questione vietino tale comunicazione per rilevanti motivi d’interesse pubblico;</w:t>
      </w:r>
    </w:p>
    <w:p w14:paraId="00000024" w14:textId="77777777" w:rsidR="005538F6" w:rsidRDefault="00B4506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informare prontament</w:t>
      </w:r>
      <w:r>
        <w:rPr>
          <w:color w:val="000000"/>
          <w:sz w:val="21"/>
          <w:szCs w:val="21"/>
        </w:rPr>
        <w:t>e il TITOLARE ove ritenga che le ISTRUZIONI violino le disposizioni della NORMATIVA SULLA PROTEZIONE DEI DATI PERSONALI;</w:t>
      </w:r>
    </w:p>
    <w:p w14:paraId="00000025" w14:textId="77777777" w:rsidR="005538F6" w:rsidRDefault="00B4506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garantire la riservatezza dei DATI PERSONALI trattati nell’ambito del CONTRATTO;</w:t>
      </w:r>
    </w:p>
    <w:p w14:paraId="00000026" w14:textId="77777777" w:rsidR="005538F6" w:rsidRDefault="00B4506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a non comunicare, rivelare o comunque consentire il trattamento dei DATI PERSONALI a terzi, ad eccezione:</w:t>
      </w:r>
    </w:p>
    <w:p w14:paraId="00000027" w14:textId="77777777" w:rsidR="005538F6" w:rsidRDefault="00B4506B">
      <w:pPr>
        <w:numPr>
          <w:ilvl w:val="0"/>
          <w:numId w:val="2"/>
        </w:numPr>
        <w:pBdr>
          <w:top w:val="nil"/>
          <w:left w:val="nil"/>
          <w:bottom w:val="nil"/>
          <w:right w:val="nil"/>
          <w:between w:val="nil"/>
        </w:pBdr>
        <w:spacing w:after="0" w:line="240" w:lineRule="auto"/>
        <w:ind w:left="709" w:hanging="425"/>
        <w:jc w:val="both"/>
        <w:rPr>
          <w:color w:val="000000"/>
          <w:sz w:val="21"/>
          <w:szCs w:val="21"/>
        </w:rPr>
      </w:pPr>
      <w:r>
        <w:rPr>
          <w:color w:val="000000"/>
          <w:sz w:val="21"/>
          <w:szCs w:val="21"/>
        </w:rPr>
        <w:t xml:space="preserve">degli eventuali SUBRESPONSABILI, come di seguito definiti, designati dal RESPONSABILE ai sensi dell’art. 28 del GDPR e dell’articolo 12) che segue, e </w:t>
      </w:r>
    </w:p>
    <w:p w14:paraId="00000028" w14:textId="77777777" w:rsidR="005538F6" w:rsidRDefault="00B4506B">
      <w:pPr>
        <w:numPr>
          <w:ilvl w:val="0"/>
          <w:numId w:val="2"/>
        </w:numPr>
        <w:pBdr>
          <w:top w:val="nil"/>
          <w:left w:val="nil"/>
          <w:bottom w:val="nil"/>
          <w:right w:val="nil"/>
          <w:between w:val="nil"/>
        </w:pBdr>
        <w:spacing w:after="0" w:line="240" w:lineRule="auto"/>
        <w:ind w:left="709" w:hanging="425"/>
        <w:jc w:val="both"/>
        <w:rPr>
          <w:color w:val="000000"/>
          <w:sz w:val="21"/>
          <w:szCs w:val="21"/>
        </w:rPr>
      </w:pPr>
      <w:r>
        <w:rPr>
          <w:color w:val="000000"/>
          <w:sz w:val="21"/>
          <w:szCs w:val="21"/>
        </w:rPr>
        <w:t>delle persone autorizzate al trattamento dei dati personali sotto l’autorità del RESPONSABILE, a condizione che essi siano stati debitamente istruiti dal RESPONSABILE in relazione alle prescrizioni della NORMATIVA SULLA PROTEZIONE DEI DATI PERSONALI e all</w:t>
      </w:r>
      <w:r>
        <w:rPr>
          <w:color w:val="000000"/>
          <w:sz w:val="21"/>
          <w:szCs w:val="21"/>
        </w:rPr>
        <w:t>e ISTRUZIONI, conformemente a quanto disposto dall’art. 29 del GDPR, e siano stati formalmente designati dallo stesso, a norma del presente articolo (“</w:t>
      </w:r>
      <w:r>
        <w:rPr>
          <w:b/>
          <w:color w:val="000000"/>
          <w:sz w:val="21"/>
          <w:szCs w:val="21"/>
        </w:rPr>
        <w:t>INCARICATI</w:t>
      </w:r>
      <w:r>
        <w:rPr>
          <w:color w:val="000000"/>
          <w:sz w:val="21"/>
          <w:szCs w:val="21"/>
        </w:rPr>
        <w:t xml:space="preserve">”);  </w:t>
      </w:r>
    </w:p>
    <w:p w14:paraId="00000029" w14:textId="77777777" w:rsidR="005538F6" w:rsidRDefault="00B4506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garantire che gli INCARICATI abbiano sottoscritto un adeguato impegno di riservatezza, di</w:t>
      </w:r>
      <w:r>
        <w:rPr>
          <w:color w:val="000000"/>
          <w:sz w:val="21"/>
          <w:szCs w:val="21"/>
        </w:rPr>
        <w:t xml:space="preserve"> contenuto analogo a quello previsto nel successivo articolo 7) del presente atto di nomina;</w:t>
      </w:r>
    </w:p>
    <w:p w14:paraId="0000002A" w14:textId="77777777" w:rsidR="005538F6" w:rsidRDefault="00B4506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 xml:space="preserve">vigilare sull’operato dei propri INCARICATI, amministratori di sistema ed eventuali SUBRESPONSABILI (come di seguito definiti all’articolo 12 del presente atto di </w:t>
      </w:r>
      <w:r>
        <w:rPr>
          <w:color w:val="000000"/>
          <w:sz w:val="21"/>
          <w:szCs w:val="21"/>
        </w:rPr>
        <w:t>nomina);</w:t>
      </w:r>
    </w:p>
    <w:p w14:paraId="0000002B" w14:textId="77777777" w:rsidR="005538F6" w:rsidRDefault="00B4506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tenere il Registro dei trattamenti di cui all’art. 30.2 del GDPR per quanto attiene i trattamenti svolti per conto del TITOLARE, indicandone le modalità di tenuta e consegnandone copia ove richiesto da quest’ultimo. Nel caso in cui il RESPONSABILE</w:t>
      </w:r>
      <w:r>
        <w:rPr>
          <w:color w:val="000000"/>
          <w:sz w:val="21"/>
          <w:szCs w:val="21"/>
        </w:rPr>
        <w:t xml:space="preserve"> non tenga il Registro di cui all’art. 30.2, quest’ultimo s’impegna a fornire al TITOLARE la documentazione della valutazione effettuata per escludere l’applicabilità di tale obbligo;</w:t>
      </w:r>
    </w:p>
    <w:p w14:paraId="0000002C" w14:textId="77777777" w:rsidR="005538F6" w:rsidRDefault="00B4506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garantire l’osservanza dell’art. 25 del GDPR, in relazione ai propri pro</w:t>
      </w:r>
      <w:r>
        <w:rPr>
          <w:color w:val="000000"/>
          <w:sz w:val="21"/>
          <w:szCs w:val="21"/>
        </w:rPr>
        <w:t xml:space="preserve">dotti e/o applicazioni e ai loro aggiornamenti facenti parte dei SERVIZI, realizzati dopo il 25 maggio 2018, impegnandosi ad aggiornare i sistemi già in essere alla predetta data, per rispettare le prescrizioni del citato articolo; </w:t>
      </w:r>
    </w:p>
    <w:p w14:paraId="0000002D" w14:textId="77777777" w:rsidR="005538F6" w:rsidRDefault="00B4506B">
      <w:pPr>
        <w:numPr>
          <w:ilvl w:val="0"/>
          <w:numId w:val="9"/>
        </w:numPr>
        <w:pBdr>
          <w:top w:val="nil"/>
          <w:left w:val="nil"/>
          <w:bottom w:val="nil"/>
          <w:right w:val="nil"/>
          <w:between w:val="nil"/>
        </w:pBdr>
        <w:spacing w:line="240" w:lineRule="auto"/>
        <w:ind w:left="284" w:hanging="284"/>
        <w:jc w:val="both"/>
        <w:rPr>
          <w:color w:val="000000"/>
          <w:sz w:val="21"/>
          <w:szCs w:val="21"/>
        </w:rPr>
      </w:pPr>
      <w:r>
        <w:rPr>
          <w:color w:val="000000"/>
          <w:sz w:val="21"/>
          <w:szCs w:val="21"/>
        </w:rPr>
        <w:t>informare immediatamente il TITOLARE di qualsiasi richiesta e/o comunicazione relativa ai DATI PERSONALI pervenutagli dal GARANTE o da qualsiasi altra Autorità, italiana o straniera, competente in materia di protezione dei dati personali.</w:t>
      </w:r>
    </w:p>
    <w:p w14:paraId="0000002E" w14:textId="63F8014F" w:rsidR="005538F6" w:rsidRDefault="00B13AF9">
      <w:pPr>
        <w:spacing w:line="240" w:lineRule="auto"/>
        <w:jc w:val="both"/>
        <w:rPr>
          <w:sz w:val="21"/>
          <w:szCs w:val="21"/>
        </w:rPr>
      </w:pPr>
      <w:r w:rsidRPr="00B13AF9">
        <w:rPr>
          <w:b/>
          <w:sz w:val="21"/>
          <w:szCs w:val="21"/>
        </w:rPr>
        <w:t>EX LIBRIS ITALY SRL</w:t>
      </w:r>
      <w:r w:rsidR="00B4506B">
        <w:rPr>
          <w:sz w:val="21"/>
          <w:szCs w:val="21"/>
        </w:rPr>
        <w:t>, altresì, si impegna affinché i DATI PERSONALI relativi alle attività di trattamento poste in essere in virtù del presente atto di nomina e per quanto di propria competenza:</w:t>
      </w:r>
    </w:p>
    <w:p w14:paraId="0000002F" w14:textId="77777777" w:rsidR="005538F6" w:rsidRDefault="00B4506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vengano trattati in modo lecito, corretto e trasparente nei confronti degli int</w:t>
      </w:r>
      <w:r>
        <w:rPr>
          <w:color w:val="000000"/>
          <w:sz w:val="21"/>
          <w:szCs w:val="21"/>
        </w:rPr>
        <w:t>eressati;</w:t>
      </w:r>
    </w:p>
    <w:p w14:paraId="00000030" w14:textId="77777777" w:rsidR="005538F6" w:rsidRDefault="00B4506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vengano trattati per scopi determinati, espliciti e legittimi, ed utilizzati in altre operazioni del trattamento in termini compatibili con tali scopi, ed in ogni caso nei limiti in cui il trattamento sia necessario per l’erogazione dei SERVIZI;</w:t>
      </w:r>
    </w:p>
    <w:p w14:paraId="00000031" w14:textId="77777777" w:rsidR="005538F6" w:rsidRDefault="00B4506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siano esatti e, se necessario, aggiornati;</w:t>
      </w:r>
    </w:p>
    <w:p w14:paraId="00000032" w14:textId="77777777" w:rsidR="005538F6" w:rsidRDefault="00B4506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siano pertinenti, completi e non eccedenti rispetto alle finalità per le quali sono trattati;</w:t>
      </w:r>
    </w:p>
    <w:p w14:paraId="00000033" w14:textId="77777777" w:rsidR="005538F6" w:rsidRDefault="00B4506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 xml:space="preserve">siano archiviati in una forma che ne consenta la cancellazione, la rettifica (nonché la conseguente notificazione agli </w:t>
      </w:r>
      <w:r>
        <w:rPr>
          <w:color w:val="000000"/>
          <w:sz w:val="21"/>
          <w:szCs w:val="21"/>
        </w:rPr>
        <w:t>eventuali destinatari a cui sono stati trasmessi i DATI PERSONALI oggetti di richiesta di rettifica o cancellazione), nonché la limitazione o l’opposizione al relativo trattamento;</w:t>
      </w:r>
    </w:p>
    <w:p w14:paraId="00000034" w14:textId="77777777" w:rsidR="005538F6" w:rsidRDefault="00B4506B">
      <w:pPr>
        <w:numPr>
          <w:ilvl w:val="0"/>
          <w:numId w:val="9"/>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siano conservati in una forma che consenta l’identificazione degli interess</w:t>
      </w:r>
      <w:r>
        <w:rPr>
          <w:color w:val="000000"/>
          <w:sz w:val="21"/>
          <w:szCs w:val="21"/>
        </w:rPr>
        <w:t>ati per un periodo di tempo non superiore a quello necessario agli scopi per i quali essi sono stati raccolti e successivamente trattati.</w:t>
      </w:r>
    </w:p>
    <w:p w14:paraId="00000035" w14:textId="77777777" w:rsidR="005538F6" w:rsidRDefault="005538F6">
      <w:pPr>
        <w:pBdr>
          <w:top w:val="nil"/>
          <w:left w:val="nil"/>
          <w:bottom w:val="nil"/>
          <w:right w:val="nil"/>
          <w:between w:val="nil"/>
        </w:pBdr>
        <w:spacing w:after="0" w:line="240" w:lineRule="auto"/>
        <w:ind w:left="284"/>
        <w:jc w:val="both"/>
        <w:rPr>
          <w:color w:val="000000"/>
          <w:sz w:val="21"/>
          <w:szCs w:val="21"/>
        </w:rPr>
      </w:pPr>
    </w:p>
    <w:p w14:paraId="00000036" w14:textId="77777777" w:rsidR="005538F6" w:rsidRDefault="00B4506B">
      <w:pPr>
        <w:numPr>
          <w:ilvl w:val="0"/>
          <w:numId w:val="6"/>
        </w:numPr>
        <w:pBdr>
          <w:top w:val="nil"/>
          <w:left w:val="nil"/>
          <w:bottom w:val="nil"/>
          <w:right w:val="nil"/>
          <w:between w:val="nil"/>
        </w:pBdr>
        <w:spacing w:line="240" w:lineRule="auto"/>
        <w:ind w:left="567" w:hanging="567"/>
        <w:jc w:val="both"/>
        <w:rPr>
          <w:b/>
          <w:smallCaps/>
          <w:color w:val="000000"/>
          <w:sz w:val="21"/>
          <w:szCs w:val="21"/>
        </w:rPr>
      </w:pPr>
      <w:r>
        <w:rPr>
          <w:b/>
          <w:smallCaps/>
          <w:color w:val="000000"/>
          <w:sz w:val="21"/>
          <w:szCs w:val="21"/>
        </w:rPr>
        <w:t>misure di sicurezza</w:t>
      </w:r>
    </w:p>
    <w:p w14:paraId="00000037" w14:textId="77777777" w:rsidR="005538F6" w:rsidRDefault="00B4506B">
      <w:pPr>
        <w:spacing w:line="240" w:lineRule="auto"/>
        <w:jc w:val="both"/>
        <w:rPr>
          <w:sz w:val="21"/>
          <w:szCs w:val="21"/>
        </w:rPr>
      </w:pPr>
      <w:r>
        <w:rPr>
          <w:sz w:val="21"/>
          <w:szCs w:val="21"/>
        </w:rPr>
        <w:t>Il RESPONSABILE si impegna a individuare e adottare misure tecniche e organizzative adeguate a garantire un livello di sicurezza adeguato al rischio, tenendo conto, fra l’altro, della natura, dell’oggetto, del contesto e delle finalità del trattamento, com</w:t>
      </w:r>
      <w:r>
        <w:rPr>
          <w:sz w:val="21"/>
          <w:szCs w:val="21"/>
        </w:rPr>
        <w:t>e anche del rischio di varia probabilità e gravità per i diritti e le libertà delle persone fisiche nonché della tecnologia applicabile e dei costi di attuazione. Tali misure comprendono, ove opportuno:</w:t>
      </w:r>
    </w:p>
    <w:p w14:paraId="00000038" w14:textId="77777777" w:rsidR="005538F6" w:rsidRDefault="00B4506B">
      <w:pPr>
        <w:numPr>
          <w:ilvl w:val="0"/>
          <w:numId w:val="11"/>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 xml:space="preserve">la cifratura dei DATI PERSONALI </w:t>
      </w:r>
    </w:p>
    <w:p w14:paraId="00000039" w14:textId="77777777" w:rsidR="005538F6" w:rsidRDefault="00B4506B">
      <w:pPr>
        <w:numPr>
          <w:ilvl w:val="0"/>
          <w:numId w:val="11"/>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i mezzi che permettono di garantire la riservatezza, l’integrità, la disponibilità e la resilienza dei sistemi e dei SERVIZI che trattano i DATI PERSONALI;</w:t>
      </w:r>
    </w:p>
    <w:p w14:paraId="0000003A" w14:textId="77777777" w:rsidR="005538F6" w:rsidRDefault="00B4506B">
      <w:pPr>
        <w:numPr>
          <w:ilvl w:val="0"/>
          <w:numId w:val="11"/>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i mezzi che permettono di ripristinare tempestivamente la disponibilità e l’accesso ai DATI PERSONAL</w:t>
      </w:r>
      <w:r>
        <w:rPr>
          <w:color w:val="000000"/>
          <w:sz w:val="21"/>
          <w:szCs w:val="21"/>
        </w:rPr>
        <w:t>I in caso d’incidente fisico o tecnico;</w:t>
      </w:r>
    </w:p>
    <w:p w14:paraId="0000003B" w14:textId="77777777" w:rsidR="005538F6" w:rsidRDefault="00B4506B">
      <w:pPr>
        <w:numPr>
          <w:ilvl w:val="0"/>
          <w:numId w:val="11"/>
        </w:numPr>
        <w:pBdr>
          <w:top w:val="nil"/>
          <w:left w:val="nil"/>
          <w:bottom w:val="nil"/>
          <w:right w:val="nil"/>
          <w:between w:val="nil"/>
        </w:pBdr>
        <w:spacing w:line="240" w:lineRule="auto"/>
        <w:ind w:left="284" w:hanging="284"/>
        <w:jc w:val="both"/>
        <w:rPr>
          <w:color w:val="000000"/>
          <w:sz w:val="21"/>
          <w:szCs w:val="21"/>
        </w:rPr>
      </w:pPr>
      <w:r>
        <w:rPr>
          <w:color w:val="000000"/>
          <w:sz w:val="21"/>
          <w:szCs w:val="21"/>
        </w:rPr>
        <w:t>una procedura (messa a disposizione del TITOLARE su richiesta) mirata a testare, verificare e valutare regolarmente l’efficacia delle misure di sicurezza tecniche e organizzative al fine di garantire la sicurezza del trattamento.</w:t>
      </w:r>
    </w:p>
    <w:p w14:paraId="0000003C" w14:textId="77777777" w:rsidR="005538F6" w:rsidRDefault="00B4506B">
      <w:pPr>
        <w:spacing w:line="240" w:lineRule="auto"/>
        <w:jc w:val="both"/>
        <w:rPr>
          <w:sz w:val="21"/>
          <w:szCs w:val="21"/>
        </w:rPr>
      </w:pPr>
      <w:r>
        <w:rPr>
          <w:sz w:val="21"/>
          <w:szCs w:val="21"/>
        </w:rPr>
        <w:t>Ove espressamente richiest</w:t>
      </w:r>
      <w:r>
        <w:rPr>
          <w:sz w:val="21"/>
          <w:szCs w:val="21"/>
        </w:rPr>
        <w:t>o dal TITOLARE, le misure includeranno anche l’anonimizzazione e la pseudonimizzazione dei DATI PERSONALI, previa valutazione con il RESPONSABILE dei rischi connessi al trattamento degli stessi.</w:t>
      </w:r>
    </w:p>
    <w:p w14:paraId="0000003D" w14:textId="77777777" w:rsidR="005538F6" w:rsidRDefault="00B4506B">
      <w:pPr>
        <w:spacing w:line="240" w:lineRule="auto"/>
        <w:jc w:val="both"/>
        <w:rPr>
          <w:sz w:val="21"/>
          <w:szCs w:val="21"/>
        </w:rPr>
      </w:pPr>
      <w:r>
        <w:rPr>
          <w:sz w:val="21"/>
          <w:szCs w:val="21"/>
        </w:rPr>
        <w:t>Il RESPONSABILE è tenuto a fornire, su richiesta del TITOLARE</w:t>
      </w:r>
      <w:r>
        <w:rPr>
          <w:sz w:val="21"/>
          <w:szCs w:val="21"/>
        </w:rPr>
        <w:t>, informazioni di dettaglio sulle misure di sicurezza adottate in relazione al trattamento dei DATI PERSONALI, secondo quanto previsto dal presente atto di nomina e dall’art. 32 del GDPR nonché a documentare l’adozione delle stesse e la valutazione della l</w:t>
      </w:r>
      <w:r>
        <w:rPr>
          <w:sz w:val="21"/>
          <w:szCs w:val="21"/>
        </w:rPr>
        <w:t>oro idoneità ai sensi del predetto articolo e, in genere, della NORMATIVA SULLA PROTEZIONE DEI DATI PERSONALI.</w:t>
      </w:r>
    </w:p>
    <w:p w14:paraId="0000003E" w14:textId="77777777" w:rsidR="005538F6" w:rsidRDefault="00B4506B">
      <w:pPr>
        <w:spacing w:line="240" w:lineRule="auto"/>
        <w:jc w:val="both"/>
        <w:rPr>
          <w:sz w:val="21"/>
          <w:szCs w:val="21"/>
        </w:rPr>
      </w:pPr>
      <w:r>
        <w:rPr>
          <w:sz w:val="21"/>
          <w:szCs w:val="21"/>
        </w:rPr>
        <w:t>Il RESPONSABILE è tenuto altresì a informare immediatamente il TITOLARE, nel caso in cui riscontri carenze in relazione alla sicurezza del tratta</w:t>
      </w:r>
      <w:r>
        <w:rPr>
          <w:sz w:val="21"/>
          <w:szCs w:val="21"/>
        </w:rPr>
        <w:t>mento, nell’ambito delle verifiche sulle misure di sicurezza adottate nel trattamento dei DATI PERSONALI, che il RESPONSABILE è tenuto a effettuare regolarmente.</w:t>
      </w:r>
    </w:p>
    <w:p w14:paraId="0000003F" w14:textId="77777777" w:rsidR="005538F6" w:rsidRDefault="005538F6">
      <w:pPr>
        <w:pBdr>
          <w:top w:val="nil"/>
          <w:left w:val="nil"/>
          <w:bottom w:val="nil"/>
          <w:right w:val="nil"/>
          <w:between w:val="nil"/>
        </w:pBdr>
        <w:spacing w:after="0" w:line="240" w:lineRule="auto"/>
        <w:ind w:left="284"/>
        <w:jc w:val="both"/>
        <w:rPr>
          <w:color w:val="000000"/>
          <w:sz w:val="21"/>
          <w:szCs w:val="21"/>
        </w:rPr>
      </w:pPr>
    </w:p>
    <w:p w14:paraId="00000040" w14:textId="77777777" w:rsidR="005538F6" w:rsidRDefault="00B4506B">
      <w:pPr>
        <w:numPr>
          <w:ilvl w:val="0"/>
          <w:numId w:val="6"/>
        </w:numPr>
        <w:pBdr>
          <w:top w:val="nil"/>
          <w:left w:val="nil"/>
          <w:bottom w:val="nil"/>
          <w:right w:val="nil"/>
          <w:between w:val="nil"/>
        </w:pBdr>
        <w:spacing w:line="240" w:lineRule="auto"/>
        <w:ind w:left="567" w:hanging="567"/>
        <w:jc w:val="both"/>
        <w:rPr>
          <w:b/>
          <w:smallCaps/>
          <w:color w:val="000000"/>
          <w:sz w:val="21"/>
          <w:szCs w:val="21"/>
        </w:rPr>
      </w:pPr>
      <w:r>
        <w:rPr>
          <w:b/>
          <w:smallCaps/>
          <w:color w:val="000000"/>
          <w:sz w:val="21"/>
          <w:szCs w:val="21"/>
        </w:rPr>
        <w:t>violazioni di dati personali (cd. “data breach”)</w:t>
      </w:r>
    </w:p>
    <w:p w14:paraId="00000041" w14:textId="77777777" w:rsidR="005538F6" w:rsidRDefault="00B4506B">
      <w:pPr>
        <w:spacing w:line="240" w:lineRule="auto"/>
        <w:jc w:val="both"/>
        <w:rPr>
          <w:sz w:val="21"/>
          <w:szCs w:val="21"/>
        </w:rPr>
      </w:pPr>
      <w:r>
        <w:rPr>
          <w:sz w:val="21"/>
          <w:szCs w:val="21"/>
        </w:rPr>
        <w:t>Il RESPONSABILE, ove venga a conoscenza di u</w:t>
      </w:r>
      <w:r>
        <w:rPr>
          <w:sz w:val="21"/>
          <w:szCs w:val="21"/>
        </w:rPr>
        <w:t>na violazione della sicurezza che comporti accidentalmente o in modo illecito la distruzione, la perdita, la modifica, la divulgazione non autorizzata o l’accesso non autorizzato ai DATI PERSONALI trasmessi, conservati o comunque trattati (“</w:t>
      </w:r>
      <w:r>
        <w:rPr>
          <w:b/>
          <w:sz w:val="21"/>
          <w:szCs w:val="21"/>
        </w:rPr>
        <w:t>DATA BREACH</w:t>
      </w:r>
      <w:r>
        <w:rPr>
          <w:sz w:val="21"/>
          <w:szCs w:val="21"/>
        </w:rPr>
        <w:t>”) o</w:t>
      </w:r>
      <w:r>
        <w:rPr>
          <w:sz w:val="21"/>
          <w:szCs w:val="21"/>
        </w:rPr>
        <w:t>vvero abbia il sospetto che si sia verificata una tale violazione (prima cioè di effettuare le verifiche che lo renderebbero “consapevole” della violazione, così come previsto al puto II. A 2. delle “</w:t>
      </w:r>
      <w:r>
        <w:rPr>
          <w:i/>
          <w:sz w:val="21"/>
          <w:szCs w:val="21"/>
        </w:rPr>
        <w:t>Guidelines on Personal data breach notification under Re</w:t>
      </w:r>
      <w:r>
        <w:rPr>
          <w:i/>
          <w:sz w:val="21"/>
          <w:szCs w:val="21"/>
        </w:rPr>
        <w:t>gulation 2016/679</w:t>
      </w:r>
      <w:r>
        <w:rPr>
          <w:sz w:val="21"/>
          <w:szCs w:val="21"/>
        </w:rPr>
        <w:t>”, 18/EN WP250rev.01), dovrà informare il TITOLARE, senza ingiustificato ritardo e, ove possibile, entro il termine massimo di 12 ore da quando ne è venuto a conoscenza. La comunicazione, che deve avvenire con le modalità indicate all’arti</w:t>
      </w:r>
      <w:r>
        <w:rPr>
          <w:sz w:val="21"/>
          <w:szCs w:val="21"/>
        </w:rPr>
        <w:t>colo 17) del presente atto di nomina, dovrà essere accompagnata da tutta la documentazione utile al fine di permettere al TITOLARE, di valutare se ricorrano i presupposti per procedere alla comunicazione della violazione al GARANTE o ad altra Autorità di c</w:t>
      </w:r>
      <w:r>
        <w:rPr>
          <w:sz w:val="21"/>
          <w:szCs w:val="21"/>
        </w:rPr>
        <w:t xml:space="preserve">ontrollo, secondo quanto previsto dagli art. 33.1) e 33.3) del GDPR, e all’interessato, secondo quanto previsto dall’art. 34 del GDPR. </w:t>
      </w:r>
    </w:p>
    <w:p w14:paraId="00000042" w14:textId="77777777" w:rsidR="005538F6" w:rsidRDefault="00B4506B">
      <w:pPr>
        <w:spacing w:line="240" w:lineRule="auto"/>
        <w:jc w:val="both"/>
        <w:rPr>
          <w:sz w:val="21"/>
          <w:szCs w:val="21"/>
        </w:rPr>
      </w:pPr>
      <w:r>
        <w:rPr>
          <w:sz w:val="21"/>
          <w:szCs w:val="21"/>
        </w:rPr>
        <w:t xml:space="preserve">La comunicazione deve contenere almeno le seguenti informazioni: </w:t>
      </w:r>
    </w:p>
    <w:p w14:paraId="00000043" w14:textId="77777777" w:rsidR="005538F6" w:rsidRDefault="00B4506B">
      <w:pPr>
        <w:numPr>
          <w:ilvl w:val="0"/>
          <w:numId w:val="7"/>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la descrizione della natura del DATA BREACH compresi, ove possibile, le categorie e il numero approssimativo d’interessati colpiti dalla violazione nonché le categorie e il numero approssimativo di registrazioni dei DATI PERSONALI oggetto della violazione;</w:t>
      </w:r>
    </w:p>
    <w:p w14:paraId="00000044" w14:textId="77777777" w:rsidR="005538F6" w:rsidRDefault="00B4506B">
      <w:pPr>
        <w:numPr>
          <w:ilvl w:val="0"/>
          <w:numId w:val="7"/>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il nome e i dati di contatto del Responsabile per la protezione dei dati o di altro punto di contatto del RESPONSABILE, presso cui ottenere informazioni ulteriori;</w:t>
      </w:r>
    </w:p>
    <w:p w14:paraId="00000045" w14:textId="77777777" w:rsidR="005538F6" w:rsidRDefault="00B4506B">
      <w:pPr>
        <w:numPr>
          <w:ilvl w:val="0"/>
          <w:numId w:val="7"/>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la descrizione delle probabili conseguenze del DATA BREACH;</w:t>
      </w:r>
    </w:p>
    <w:p w14:paraId="00000046" w14:textId="77777777" w:rsidR="005538F6" w:rsidRDefault="00B4506B">
      <w:pPr>
        <w:numPr>
          <w:ilvl w:val="0"/>
          <w:numId w:val="7"/>
        </w:numPr>
        <w:pBdr>
          <w:top w:val="nil"/>
          <w:left w:val="nil"/>
          <w:bottom w:val="nil"/>
          <w:right w:val="nil"/>
          <w:between w:val="nil"/>
        </w:pBdr>
        <w:spacing w:line="240" w:lineRule="auto"/>
        <w:ind w:left="284" w:hanging="284"/>
        <w:jc w:val="both"/>
        <w:rPr>
          <w:color w:val="000000"/>
          <w:sz w:val="21"/>
          <w:szCs w:val="21"/>
        </w:rPr>
      </w:pPr>
      <w:r>
        <w:rPr>
          <w:color w:val="000000"/>
          <w:sz w:val="21"/>
          <w:szCs w:val="21"/>
        </w:rPr>
        <w:t>se del caso, tenendo conto dell</w:t>
      </w:r>
      <w:r>
        <w:rPr>
          <w:color w:val="000000"/>
          <w:sz w:val="21"/>
          <w:szCs w:val="21"/>
        </w:rPr>
        <w:t>a natura del trattamento, dei SERVIZI e del CONTRATTO, la descrizione delle misure adottate dal RESPONSABILE o di quelle di cui propone l’adozione per porre rimedio al DATA BREACH ovvero attenuarne i possibili effetti negativi.</w:t>
      </w:r>
    </w:p>
    <w:p w14:paraId="00000047" w14:textId="77777777" w:rsidR="005538F6" w:rsidRDefault="00B4506B">
      <w:pPr>
        <w:spacing w:line="240" w:lineRule="auto"/>
        <w:jc w:val="both"/>
        <w:rPr>
          <w:sz w:val="21"/>
          <w:szCs w:val="21"/>
        </w:rPr>
      </w:pPr>
      <w:r>
        <w:rPr>
          <w:sz w:val="21"/>
          <w:szCs w:val="21"/>
        </w:rPr>
        <w:t xml:space="preserve">Ove il RESPONSABILE non sia </w:t>
      </w:r>
      <w:r>
        <w:rPr>
          <w:sz w:val="21"/>
          <w:szCs w:val="21"/>
        </w:rPr>
        <w:t>in grado di fornire tutte le citate informazioni contestualmente alla predetta comunicazione, potrà fornirle in fasi successive, comunque senza ingiustificato ritardo. Il TITOLARE avrà diritto di richiedere, in ogni momento, al RESPONSABILE informazioni ag</w:t>
      </w:r>
      <w:r>
        <w:rPr>
          <w:sz w:val="21"/>
          <w:szCs w:val="21"/>
        </w:rPr>
        <w:t>giuntive sul DATA BREACH comunicato, anche al fine di osservare gli obblighi di cui agli artt. 33 e 34 del GDPR, nonché d’impartire ISTRUZIONI più specifiche e dettagliate in relazione alle misure da adottare per risolvere o comunque contenere le conseguen</w:t>
      </w:r>
      <w:r>
        <w:rPr>
          <w:sz w:val="21"/>
          <w:szCs w:val="21"/>
        </w:rPr>
        <w:t>ze del DATA BREACH. Il RESPONSABILE dovrà prestare ogni più ampia collaborazione al TITOLARE per la risoluzione del DATA BREACH e per gli adempimenti ad esso connessi.</w:t>
      </w:r>
    </w:p>
    <w:p w14:paraId="00000048" w14:textId="77777777" w:rsidR="005538F6" w:rsidRDefault="005538F6">
      <w:pPr>
        <w:spacing w:line="240" w:lineRule="auto"/>
        <w:jc w:val="both"/>
        <w:rPr>
          <w:sz w:val="21"/>
          <w:szCs w:val="21"/>
        </w:rPr>
      </w:pPr>
    </w:p>
    <w:p w14:paraId="00000049" w14:textId="77777777" w:rsidR="005538F6" w:rsidRDefault="00B4506B">
      <w:pPr>
        <w:numPr>
          <w:ilvl w:val="0"/>
          <w:numId w:val="6"/>
        </w:numPr>
        <w:pBdr>
          <w:top w:val="nil"/>
          <w:left w:val="nil"/>
          <w:bottom w:val="nil"/>
          <w:right w:val="nil"/>
          <w:between w:val="nil"/>
        </w:pBdr>
        <w:spacing w:line="240" w:lineRule="auto"/>
        <w:ind w:left="567" w:hanging="567"/>
        <w:jc w:val="both"/>
        <w:rPr>
          <w:b/>
          <w:smallCaps/>
          <w:color w:val="000000"/>
          <w:sz w:val="21"/>
          <w:szCs w:val="21"/>
        </w:rPr>
      </w:pPr>
      <w:r>
        <w:rPr>
          <w:b/>
          <w:smallCaps/>
          <w:color w:val="000000"/>
          <w:sz w:val="21"/>
          <w:szCs w:val="21"/>
        </w:rPr>
        <w:t>valutazione d’impatto (cd. “</w:t>
      </w:r>
      <w:r>
        <w:rPr>
          <w:b/>
          <w:i/>
          <w:smallCaps/>
          <w:color w:val="000000"/>
          <w:sz w:val="21"/>
          <w:szCs w:val="21"/>
        </w:rPr>
        <w:t>data protection impact assessment</w:t>
      </w:r>
      <w:r>
        <w:rPr>
          <w:b/>
          <w:smallCaps/>
          <w:color w:val="000000"/>
          <w:sz w:val="21"/>
          <w:szCs w:val="21"/>
        </w:rPr>
        <w:t>”)</w:t>
      </w:r>
    </w:p>
    <w:p w14:paraId="0000004A" w14:textId="77777777" w:rsidR="005538F6" w:rsidRDefault="00B4506B">
      <w:pPr>
        <w:spacing w:line="240" w:lineRule="auto"/>
        <w:jc w:val="both"/>
        <w:rPr>
          <w:sz w:val="21"/>
          <w:szCs w:val="21"/>
        </w:rPr>
      </w:pPr>
      <w:r>
        <w:rPr>
          <w:sz w:val="21"/>
          <w:szCs w:val="21"/>
        </w:rPr>
        <w:t>Il RESPONSABILE s’impegna fin da ora ad assistere e a fornire al TITOLARE ogni elemento utile all’effettuazione, da parte di quest’ultimo, della valutazione d’impatto sulla protezione dei dati, qualora lo stesso sia tenuto ad effettuarla ai sensi dell’art.</w:t>
      </w:r>
      <w:r>
        <w:rPr>
          <w:sz w:val="21"/>
          <w:szCs w:val="21"/>
        </w:rPr>
        <w:t xml:space="preserve"> 35 del GDPR, nonché ogni collaborazione nell’effettuazione della eventuale consultazione preventiva al GARANTE ai sensi dell’art. 36 del GDPR stesso.</w:t>
      </w:r>
    </w:p>
    <w:p w14:paraId="0000004B" w14:textId="77777777" w:rsidR="005538F6" w:rsidRDefault="005538F6">
      <w:pPr>
        <w:keepNext/>
        <w:widowControl w:val="0"/>
        <w:pBdr>
          <w:top w:val="nil"/>
          <w:left w:val="nil"/>
          <w:bottom w:val="nil"/>
          <w:right w:val="nil"/>
          <w:between w:val="nil"/>
        </w:pBdr>
        <w:tabs>
          <w:tab w:val="left" w:pos="284"/>
        </w:tabs>
        <w:spacing w:after="0" w:line="240" w:lineRule="auto"/>
        <w:ind w:left="720"/>
        <w:jc w:val="both"/>
        <w:rPr>
          <w:b/>
          <w:smallCaps/>
          <w:color w:val="000000"/>
          <w:sz w:val="21"/>
          <w:szCs w:val="21"/>
        </w:rPr>
      </w:pPr>
    </w:p>
    <w:p w14:paraId="0000004C" w14:textId="77777777" w:rsidR="005538F6" w:rsidRDefault="00B4506B">
      <w:pPr>
        <w:keepNext/>
        <w:widowControl w:val="0"/>
        <w:numPr>
          <w:ilvl w:val="0"/>
          <w:numId w:val="6"/>
        </w:numPr>
        <w:pBdr>
          <w:top w:val="nil"/>
          <w:left w:val="nil"/>
          <w:bottom w:val="nil"/>
          <w:right w:val="nil"/>
          <w:between w:val="nil"/>
        </w:pBdr>
        <w:spacing w:line="240" w:lineRule="auto"/>
        <w:ind w:left="567" w:hanging="567"/>
        <w:jc w:val="both"/>
        <w:rPr>
          <w:b/>
          <w:smallCaps/>
          <w:color w:val="000000"/>
          <w:sz w:val="21"/>
          <w:szCs w:val="21"/>
        </w:rPr>
      </w:pPr>
      <w:r>
        <w:rPr>
          <w:b/>
          <w:smallCaps/>
          <w:color w:val="000000"/>
          <w:sz w:val="21"/>
          <w:szCs w:val="21"/>
        </w:rPr>
        <w:t>vincolo di riservatezza degli incaricati</w:t>
      </w:r>
    </w:p>
    <w:p w14:paraId="0000004D" w14:textId="77777777" w:rsidR="005538F6" w:rsidRDefault="00B4506B">
      <w:pPr>
        <w:keepNext/>
        <w:widowControl w:val="0"/>
        <w:spacing w:line="240" w:lineRule="auto"/>
        <w:jc w:val="both"/>
        <w:rPr>
          <w:sz w:val="21"/>
          <w:szCs w:val="21"/>
        </w:rPr>
      </w:pPr>
      <w:r>
        <w:rPr>
          <w:sz w:val="21"/>
          <w:szCs w:val="21"/>
        </w:rPr>
        <w:t>Il RESPONSABILE è tenuto a vincolare gli INCARICATI all’obbligo</w:t>
      </w:r>
      <w:r>
        <w:rPr>
          <w:sz w:val="21"/>
          <w:szCs w:val="21"/>
        </w:rPr>
        <w:t xml:space="preserve"> di riservatezza sui DATI PERSONALI anche per il periodo successivo alla cessazione del rapporto di lavoro o collaborazione.</w:t>
      </w:r>
    </w:p>
    <w:p w14:paraId="0000004E" w14:textId="77777777" w:rsidR="005538F6" w:rsidRDefault="005538F6">
      <w:pPr>
        <w:spacing w:line="240" w:lineRule="auto"/>
        <w:jc w:val="both"/>
        <w:rPr>
          <w:sz w:val="21"/>
          <w:szCs w:val="21"/>
        </w:rPr>
      </w:pPr>
    </w:p>
    <w:p w14:paraId="0000004F" w14:textId="77777777" w:rsidR="005538F6" w:rsidRDefault="00B4506B">
      <w:pPr>
        <w:numPr>
          <w:ilvl w:val="0"/>
          <w:numId w:val="6"/>
        </w:numPr>
        <w:pBdr>
          <w:top w:val="nil"/>
          <w:left w:val="nil"/>
          <w:bottom w:val="nil"/>
          <w:right w:val="nil"/>
          <w:between w:val="nil"/>
        </w:pBdr>
        <w:spacing w:after="0" w:line="240" w:lineRule="auto"/>
        <w:ind w:left="567" w:hanging="567"/>
        <w:jc w:val="both"/>
        <w:rPr>
          <w:b/>
          <w:smallCaps/>
          <w:color w:val="000000"/>
          <w:sz w:val="21"/>
          <w:szCs w:val="21"/>
        </w:rPr>
      </w:pPr>
      <w:r>
        <w:rPr>
          <w:b/>
          <w:smallCaps/>
          <w:color w:val="000000"/>
          <w:sz w:val="21"/>
          <w:szCs w:val="21"/>
        </w:rPr>
        <w:t>Amministratori Di Sistema</w:t>
      </w:r>
    </w:p>
    <w:p w14:paraId="00000050" w14:textId="61CA4157" w:rsidR="005538F6" w:rsidRDefault="00B13AF9">
      <w:pPr>
        <w:spacing w:after="0" w:line="240" w:lineRule="auto"/>
        <w:jc w:val="both"/>
        <w:rPr>
          <w:sz w:val="21"/>
          <w:szCs w:val="21"/>
        </w:rPr>
      </w:pPr>
      <w:r w:rsidRPr="00B13AF9">
        <w:rPr>
          <w:b/>
          <w:sz w:val="21"/>
          <w:szCs w:val="21"/>
        </w:rPr>
        <w:t>EX LIBRIS ITALY SRL</w:t>
      </w:r>
      <w:r>
        <w:rPr>
          <w:sz w:val="21"/>
          <w:szCs w:val="21"/>
        </w:rPr>
        <w:t xml:space="preserve"> </w:t>
      </w:r>
      <w:r w:rsidR="00B4506B">
        <w:rPr>
          <w:sz w:val="21"/>
          <w:szCs w:val="21"/>
        </w:rPr>
        <w:t>si impegna a conformarsi al Provvedimento generale del GARANTE del 27 novembre 2008 “</w:t>
      </w:r>
      <w:r w:rsidR="00B4506B">
        <w:rPr>
          <w:i/>
          <w:sz w:val="21"/>
          <w:szCs w:val="21"/>
        </w:rPr>
        <w:t>Misure e accorgimenti prescritti ai titolari dei trattamenti effettuati con strumenti elettronici relativamente alle attribuzioni delle funzioni di amministratore di sist</w:t>
      </w:r>
      <w:r w:rsidR="00B4506B">
        <w:rPr>
          <w:i/>
          <w:sz w:val="21"/>
          <w:szCs w:val="21"/>
        </w:rPr>
        <w:t>ema</w:t>
      </w:r>
      <w:r w:rsidR="00B4506B">
        <w:rPr>
          <w:sz w:val="21"/>
          <w:szCs w:val="21"/>
        </w:rPr>
        <w:t>”, così come modificato dal Provvedimento del Garante del 25 giugno 2009 “</w:t>
      </w:r>
      <w:r w:rsidR="00B4506B">
        <w:rPr>
          <w:i/>
          <w:sz w:val="21"/>
          <w:szCs w:val="21"/>
        </w:rPr>
        <w:t>Modifiche del provvedimento del 27 novembre 2008 recante prescrizioni ai titolari dei trattamenti effettuati con strumenti elettronici relativamente alle attribuzioni di amministr</w:t>
      </w:r>
      <w:r w:rsidR="00B4506B">
        <w:rPr>
          <w:i/>
          <w:sz w:val="21"/>
          <w:szCs w:val="21"/>
        </w:rPr>
        <w:t>atore di sistema e proroga dei termini per il loro adempimento</w:t>
      </w:r>
      <w:r w:rsidR="00B4506B">
        <w:rPr>
          <w:sz w:val="21"/>
          <w:szCs w:val="21"/>
        </w:rPr>
        <w:t>” (“</w:t>
      </w:r>
      <w:r w:rsidR="00B4506B">
        <w:rPr>
          <w:b/>
          <w:sz w:val="21"/>
          <w:szCs w:val="21"/>
        </w:rPr>
        <w:t>PROVVEDIMENTO</w:t>
      </w:r>
      <w:r w:rsidR="00B4506B">
        <w:rPr>
          <w:sz w:val="21"/>
          <w:szCs w:val="21"/>
        </w:rPr>
        <w:t>”).</w:t>
      </w:r>
    </w:p>
    <w:p w14:paraId="00000051" w14:textId="05F87D81" w:rsidR="005538F6" w:rsidRDefault="00B13AF9">
      <w:pPr>
        <w:spacing w:after="0" w:line="240" w:lineRule="auto"/>
        <w:jc w:val="both"/>
        <w:rPr>
          <w:sz w:val="21"/>
          <w:szCs w:val="21"/>
        </w:rPr>
      </w:pPr>
      <w:r w:rsidRPr="00B13AF9">
        <w:rPr>
          <w:b/>
          <w:sz w:val="21"/>
          <w:szCs w:val="21"/>
        </w:rPr>
        <w:t>EX LIBRIS ITALY SRL</w:t>
      </w:r>
      <w:r>
        <w:rPr>
          <w:sz w:val="21"/>
          <w:szCs w:val="21"/>
        </w:rPr>
        <w:t xml:space="preserve"> </w:t>
      </w:r>
      <w:r w:rsidR="00B4506B">
        <w:rPr>
          <w:sz w:val="21"/>
          <w:szCs w:val="21"/>
        </w:rPr>
        <w:t>si impegna, in particolare, a:</w:t>
      </w:r>
    </w:p>
    <w:p w14:paraId="00000052" w14:textId="77777777" w:rsidR="005538F6" w:rsidRDefault="00B4506B">
      <w:pPr>
        <w:numPr>
          <w:ilvl w:val="0"/>
          <w:numId w:val="3"/>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designare quali amministratori di sistema le figure professionali dedicate alla gestione e alla manutenzione di impianti d</w:t>
      </w:r>
      <w:r>
        <w:rPr>
          <w:color w:val="000000"/>
          <w:sz w:val="21"/>
          <w:szCs w:val="21"/>
        </w:rPr>
        <w:t>i elaborazione o di loro componenti con cui vengono effettuati trattamenti di DATI PERSONALI, dopo averne verificato l’esperienza, le capacità e l’affidabilità e obbligandoli al rispetto del PROVVEDIMENTO e della NORMATIVA SULLA PROTEZIONE DEI DATI PERSONA</w:t>
      </w:r>
      <w:r>
        <w:rPr>
          <w:color w:val="000000"/>
          <w:sz w:val="21"/>
          <w:szCs w:val="21"/>
        </w:rPr>
        <w:t>LI;</w:t>
      </w:r>
    </w:p>
    <w:p w14:paraId="00000053" w14:textId="77777777" w:rsidR="005538F6" w:rsidRDefault="00B4506B">
      <w:pPr>
        <w:numPr>
          <w:ilvl w:val="0"/>
          <w:numId w:val="3"/>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predisporre e conservare aggiornato l’elenco contenente gli estremi identificativi delle persone fisiche, qualificate quali amministratori di sistema, che riporti le funzioni affidate a ciascuno di essi, indicando altresì gli eventuali soggetti che pos</w:t>
      </w:r>
      <w:r>
        <w:rPr>
          <w:color w:val="000000"/>
          <w:sz w:val="21"/>
          <w:szCs w:val="21"/>
        </w:rPr>
        <w:t>sono avere accesso ai DATI PERSONALI dei dipendenti del TITOLARE;</w:t>
      </w:r>
    </w:p>
    <w:p w14:paraId="00000054" w14:textId="77777777" w:rsidR="005538F6" w:rsidRDefault="00B4506B">
      <w:pPr>
        <w:numPr>
          <w:ilvl w:val="0"/>
          <w:numId w:val="3"/>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comunicare, ove richiesto dal TITOLARE, l’elenco aggiornato degli amministratori di sistema;</w:t>
      </w:r>
    </w:p>
    <w:p w14:paraId="00000055" w14:textId="77777777" w:rsidR="005538F6" w:rsidRDefault="00B4506B">
      <w:pPr>
        <w:numPr>
          <w:ilvl w:val="0"/>
          <w:numId w:val="3"/>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informare i soggetti nominati amministratori di sistema che l’elenco con i loro nominativi sarà r</w:t>
      </w:r>
      <w:r>
        <w:rPr>
          <w:color w:val="000000"/>
          <w:sz w:val="21"/>
          <w:szCs w:val="21"/>
        </w:rPr>
        <w:t>eso disponibile al TITOLARE e reso conoscibile ai dipendenti e collaboratori di quest’ultimo,</w:t>
      </w:r>
    </w:p>
    <w:p w14:paraId="00000056" w14:textId="0665F644" w:rsidR="005538F6" w:rsidRDefault="00B4506B">
      <w:pPr>
        <w:numPr>
          <w:ilvl w:val="0"/>
          <w:numId w:val="3"/>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 xml:space="preserve">qualora </w:t>
      </w:r>
      <w:r w:rsidR="00B13AF9" w:rsidRPr="00B13AF9">
        <w:rPr>
          <w:b/>
          <w:sz w:val="21"/>
          <w:szCs w:val="21"/>
        </w:rPr>
        <w:t>EX LIBRIS ITALY SRL</w:t>
      </w:r>
      <w:r>
        <w:rPr>
          <w:b/>
          <w:sz w:val="21"/>
          <w:szCs w:val="21"/>
        </w:rPr>
        <w:t xml:space="preserve"> </w:t>
      </w:r>
      <w:r>
        <w:rPr>
          <w:color w:val="000000"/>
          <w:sz w:val="21"/>
          <w:szCs w:val="21"/>
        </w:rPr>
        <w:t>utilizzi applicativi propri per svolgere i SERVIZI, ad adottare sistemi idonei alla registrazione degli accessi logici ai sistemi di e</w:t>
      </w:r>
      <w:r>
        <w:rPr>
          <w:color w:val="000000"/>
          <w:sz w:val="21"/>
          <w:szCs w:val="21"/>
        </w:rPr>
        <w:t>laborazione e agli archivi elettronici da parte degli amministratori di sistema, come prescritto dal PROVVEDIMENTO: le registrazioni (</w:t>
      </w:r>
      <w:r>
        <w:rPr>
          <w:i/>
          <w:color w:val="000000"/>
          <w:sz w:val="21"/>
          <w:szCs w:val="21"/>
        </w:rPr>
        <w:t>access log</w:t>
      </w:r>
      <w:r>
        <w:rPr>
          <w:color w:val="000000"/>
          <w:sz w:val="21"/>
          <w:szCs w:val="21"/>
        </w:rPr>
        <w:t>) devono comprendere i riferimenti temporali e la descrizione dell’evento che le ha generate, devono avere carat</w:t>
      </w:r>
      <w:r>
        <w:rPr>
          <w:color w:val="000000"/>
          <w:sz w:val="21"/>
          <w:szCs w:val="21"/>
        </w:rPr>
        <w:t>teristiche di inalterabilità e devono essere conservate per un congruo periodo, comunque non inferiore a sei mesi;</w:t>
      </w:r>
    </w:p>
    <w:p w14:paraId="00000057" w14:textId="77777777" w:rsidR="005538F6" w:rsidRDefault="00B4506B">
      <w:pPr>
        <w:numPr>
          <w:ilvl w:val="0"/>
          <w:numId w:val="3"/>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sottoporsi e a far sottoporre i propri dipendenti e collaboratori, nominati amministratori di sistema, alla verifica prevista dal PROVVEDIMEN</w:t>
      </w:r>
      <w:r>
        <w:rPr>
          <w:color w:val="000000"/>
          <w:sz w:val="21"/>
          <w:szCs w:val="21"/>
        </w:rPr>
        <w:t>TO per le attività svolte dagli amministratori di sistema che il TITOLARE dovrà effettuare con cadenza almeno annuale;</w:t>
      </w:r>
    </w:p>
    <w:p w14:paraId="00000058" w14:textId="7D3CFDE3" w:rsidR="005538F6" w:rsidRDefault="00B4506B">
      <w:pPr>
        <w:numPr>
          <w:ilvl w:val="0"/>
          <w:numId w:val="3"/>
        </w:numPr>
        <w:pBdr>
          <w:top w:val="nil"/>
          <w:left w:val="nil"/>
          <w:bottom w:val="nil"/>
          <w:right w:val="nil"/>
          <w:between w:val="nil"/>
        </w:pBdr>
        <w:spacing w:after="0" w:line="240" w:lineRule="auto"/>
        <w:ind w:left="284" w:hanging="284"/>
        <w:jc w:val="both"/>
        <w:rPr>
          <w:color w:val="000000"/>
          <w:sz w:val="21"/>
          <w:szCs w:val="21"/>
        </w:rPr>
      </w:pPr>
      <w:r>
        <w:rPr>
          <w:sz w:val="21"/>
          <w:szCs w:val="21"/>
        </w:rPr>
        <w:t xml:space="preserve"> </w:t>
      </w:r>
      <w:r>
        <w:rPr>
          <w:color w:val="000000"/>
          <w:sz w:val="21"/>
          <w:szCs w:val="21"/>
        </w:rPr>
        <w:t xml:space="preserve">informare, contattando - oltre i soggetti indicati all’art. 17 - il Responsabile dei sistemi informativi scrivendo al seguente indirizzo </w:t>
      </w:r>
      <w:hyperlink r:id="rId10">
        <w:r>
          <w:rPr>
            <w:color w:val="1155CC"/>
            <w:sz w:val="21"/>
            <w:szCs w:val="21"/>
            <w:u w:val="single"/>
          </w:rPr>
          <w:t>protocollo@pec.unive.it</w:t>
        </w:r>
      </w:hyperlink>
      <w:r>
        <w:rPr>
          <w:color w:val="000000"/>
          <w:sz w:val="21"/>
          <w:szCs w:val="21"/>
        </w:rPr>
        <w:t>, il TITOLARE quando viene creato un nuovo acc</w:t>
      </w:r>
      <w:r>
        <w:rPr>
          <w:color w:val="000000"/>
          <w:sz w:val="21"/>
          <w:szCs w:val="21"/>
        </w:rPr>
        <w:t xml:space="preserve">ount di sistema locale o di dominio (con privilegi elevati) che </w:t>
      </w:r>
      <w:r>
        <w:rPr>
          <w:sz w:val="21"/>
          <w:szCs w:val="21"/>
        </w:rPr>
        <w:t>permette l’accesso ai DATI PERSONALI del</w:t>
      </w:r>
      <w:r>
        <w:rPr>
          <w:color w:val="000000"/>
          <w:sz w:val="21"/>
          <w:szCs w:val="21"/>
        </w:rPr>
        <w:t xml:space="preserve"> TITOLARE. E’ responsabilità di </w:t>
      </w:r>
      <w:r w:rsidR="00B13AF9" w:rsidRPr="00B13AF9">
        <w:rPr>
          <w:b/>
          <w:sz w:val="21"/>
          <w:szCs w:val="21"/>
        </w:rPr>
        <w:t>EX LIBRIS ITALY SRL</w:t>
      </w:r>
      <w:r w:rsidR="00B13AF9">
        <w:rPr>
          <w:color w:val="000000"/>
          <w:sz w:val="21"/>
          <w:szCs w:val="21"/>
        </w:rPr>
        <w:t xml:space="preserve"> </w:t>
      </w:r>
      <w:r>
        <w:rPr>
          <w:color w:val="000000"/>
          <w:sz w:val="21"/>
          <w:szCs w:val="21"/>
        </w:rPr>
        <w:t>assicurare che gli account di sistema siano ridotti al minimo necessario, e che le password per tali</w:t>
      </w:r>
      <w:r>
        <w:rPr>
          <w:color w:val="000000"/>
          <w:sz w:val="21"/>
          <w:szCs w:val="21"/>
        </w:rPr>
        <w:t xml:space="preserve"> account seguano gli standard fissati dal TITOLARE (denominazione e modalità creazione password). Le password dovranno essere complesse e dovranno essere modificate almeno ogni 30 giorni;</w:t>
      </w:r>
    </w:p>
    <w:p w14:paraId="00000059" w14:textId="0A0EDA4A" w:rsidR="005538F6" w:rsidRDefault="00B4506B">
      <w:pPr>
        <w:numPr>
          <w:ilvl w:val="0"/>
          <w:numId w:val="3"/>
        </w:numPr>
        <w:pBdr>
          <w:top w:val="nil"/>
          <w:left w:val="nil"/>
          <w:bottom w:val="nil"/>
          <w:right w:val="nil"/>
          <w:between w:val="nil"/>
        </w:pBdr>
        <w:tabs>
          <w:tab w:val="left" w:pos="426"/>
        </w:tabs>
        <w:spacing w:after="0" w:line="240" w:lineRule="auto"/>
        <w:ind w:left="284" w:hanging="284"/>
        <w:jc w:val="both"/>
        <w:rPr>
          <w:color w:val="000000"/>
          <w:sz w:val="21"/>
          <w:szCs w:val="21"/>
        </w:rPr>
      </w:pPr>
      <w:r>
        <w:rPr>
          <w:color w:val="000000"/>
          <w:sz w:val="21"/>
          <w:szCs w:val="21"/>
        </w:rPr>
        <w:t xml:space="preserve">far sì che, se per ragioni legate alla prestazione dei SERVIZI, i DATI PERSONALI debbano essere scaricati sul sistema informativo di </w:t>
      </w:r>
      <w:r w:rsidR="00B13AF9" w:rsidRPr="00B13AF9">
        <w:rPr>
          <w:b/>
          <w:sz w:val="21"/>
          <w:szCs w:val="21"/>
        </w:rPr>
        <w:t>EX LIBRIS ITALY SRL</w:t>
      </w:r>
      <w:r>
        <w:rPr>
          <w:color w:val="000000"/>
          <w:sz w:val="21"/>
          <w:szCs w:val="21"/>
        </w:rPr>
        <w:t>, l’amministratore di sistema provveda a (i) adottare sistemi di protezione almeno analoghi a quelli ado</w:t>
      </w:r>
      <w:r>
        <w:rPr>
          <w:color w:val="000000"/>
          <w:sz w:val="21"/>
          <w:szCs w:val="21"/>
        </w:rPr>
        <w:t>ttati dal TITOLARE, nonché (ii) cancellarli in maniera sicura al termine della sessione di lavoro;</w:t>
      </w:r>
    </w:p>
    <w:p w14:paraId="0000005A" w14:textId="77777777" w:rsidR="005538F6" w:rsidRDefault="00B4506B">
      <w:pPr>
        <w:numPr>
          <w:ilvl w:val="0"/>
          <w:numId w:val="3"/>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salvo casi di urgenza, comunicare al TITOLARE gli interventi che dovranno essere effettuati sul sistema informativo di quest’ultimo, con un preavviso di 1 se</w:t>
      </w:r>
      <w:r>
        <w:rPr>
          <w:color w:val="000000"/>
          <w:sz w:val="21"/>
          <w:szCs w:val="21"/>
        </w:rPr>
        <w:t xml:space="preserve">ttimana – contattando, oltre i soggetti indicati all’art. 16, il Responsabile dei sistemi informativi scrivendo al seguente indirizzo </w:t>
      </w:r>
      <w:hyperlink r:id="rId11">
        <w:r>
          <w:rPr>
            <w:color w:val="1155CC"/>
            <w:sz w:val="21"/>
            <w:szCs w:val="21"/>
            <w:u w:val="single"/>
          </w:rPr>
          <w:t>protocollo@pec.unive.it</w:t>
        </w:r>
      </w:hyperlink>
      <w:r>
        <w:rPr>
          <w:sz w:val="21"/>
          <w:szCs w:val="21"/>
        </w:rPr>
        <w:t xml:space="preserve"> </w:t>
      </w:r>
      <w:r>
        <w:rPr>
          <w:color w:val="000000"/>
          <w:sz w:val="21"/>
          <w:szCs w:val="21"/>
        </w:rPr>
        <w:t xml:space="preserve"> – e ottenere espressa autorizzazione; al termin</w:t>
      </w:r>
      <w:r>
        <w:rPr>
          <w:color w:val="000000"/>
          <w:sz w:val="21"/>
          <w:szCs w:val="21"/>
        </w:rPr>
        <w:t>e di ogni intervento (anche se effettuato in urgenza), il RESPONSABILE dovrà comunicare la fine dei lavori.</w:t>
      </w:r>
    </w:p>
    <w:p w14:paraId="0000005B" w14:textId="77777777" w:rsidR="005538F6" w:rsidRDefault="005538F6">
      <w:pPr>
        <w:keepNext/>
        <w:pBdr>
          <w:top w:val="nil"/>
          <w:left w:val="nil"/>
          <w:bottom w:val="nil"/>
          <w:right w:val="nil"/>
          <w:between w:val="nil"/>
        </w:pBdr>
        <w:spacing w:after="0" w:line="240" w:lineRule="auto"/>
        <w:ind w:left="567"/>
        <w:jc w:val="both"/>
        <w:rPr>
          <w:b/>
          <w:smallCaps/>
          <w:color w:val="000000"/>
          <w:sz w:val="21"/>
          <w:szCs w:val="21"/>
        </w:rPr>
      </w:pPr>
    </w:p>
    <w:p w14:paraId="0000005C" w14:textId="77777777" w:rsidR="005538F6" w:rsidRDefault="00B4506B">
      <w:pPr>
        <w:keepNext/>
        <w:numPr>
          <w:ilvl w:val="0"/>
          <w:numId w:val="6"/>
        </w:numPr>
        <w:pBdr>
          <w:top w:val="nil"/>
          <w:left w:val="nil"/>
          <w:bottom w:val="nil"/>
          <w:right w:val="nil"/>
          <w:between w:val="nil"/>
        </w:pBdr>
        <w:spacing w:line="240" w:lineRule="auto"/>
        <w:ind w:left="567" w:hanging="567"/>
        <w:jc w:val="both"/>
        <w:rPr>
          <w:b/>
          <w:smallCaps/>
          <w:color w:val="000000"/>
          <w:sz w:val="21"/>
          <w:szCs w:val="21"/>
        </w:rPr>
      </w:pPr>
      <w:r>
        <w:rPr>
          <w:b/>
          <w:smallCaps/>
          <w:color w:val="000000"/>
          <w:sz w:val="21"/>
          <w:szCs w:val="21"/>
        </w:rPr>
        <w:t xml:space="preserve">responsabile della protezione dati (dpo) </w:t>
      </w:r>
      <w:r>
        <w:rPr>
          <w:b/>
          <w:smallCaps/>
          <w:color w:val="000000"/>
          <w:sz w:val="21"/>
          <w:szCs w:val="21"/>
          <w:highlight w:val="yellow"/>
        </w:rPr>
        <w:t>(Lasciare la prima o la seconda alternativa a seconda che il responsabile abbia o meno nominato il DPO)</w:t>
      </w:r>
    </w:p>
    <w:p w14:paraId="0000005D" w14:textId="0C4ACD67" w:rsidR="005538F6" w:rsidRDefault="00B13AF9">
      <w:pPr>
        <w:keepNext/>
        <w:spacing w:line="240" w:lineRule="auto"/>
        <w:jc w:val="both"/>
        <w:rPr>
          <w:sz w:val="21"/>
          <w:szCs w:val="21"/>
        </w:rPr>
      </w:pPr>
      <w:r w:rsidRPr="00B13AF9">
        <w:rPr>
          <w:b/>
          <w:sz w:val="21"/>
          <w:szCs w:val="21"/>
        </w:rPr>
        <w:t>EX LIBRIS ITALY SRL</w:t>
      </w:r>
      <w:r w:rsidR="00B4506B">
        <w:rPr>
          <w:b/>
          <w:sz w:val="21"/>
          <w:szCs w:val="21"/>
        </w:rPr>
        <w:t xml:space="preserve"> </w:t>
      </w:r>
      <w:r w:rsidR="00B4506B">
        <w:rPr>
          <w:sz w:val="21"/>
          <w:szCs w:val="21"/>
        </w:rPr>
        <w:t xml:space="preserve">ha nominato il Responsabile per la protezione dati, contattabile all’indirizzo e-mail </w:t>
      </w:r>
      <w:r w:rsidR="00B4506B">
        <w:rPr>
          <w:sz w:val="21"/>
          <w:szCs w:val="21"/>
          <w:highlight w:val="yellow"/>
        </w:rPr>
        <w:t>[•]</w:t>
      </w:r>
      <w:r w:rsidR="00B4506B">
        <w:rPr>
          <w:color w:val="0563C1"/>
          <w:sz w:val="21"/>
          <w:szCs w:val="21"/>
        </w:rPr>
        <w:t xml:space="preserve"> </w:t>
      </w:r>
      <w:r w:rsidR="00B4506B">
        <w:rPr>
          <w:color w:val="000000"/>
          <w:sz w:val="21"/>
          <w:szCs w:val="21"/>
        </w:rPr>
        <w:t xml:space="preserve">i dati aggiornati di quest’ultimo sono reperibili alla pagina </w:t>
      </w:r>
      <w:r w:rsidR="00B4506B">
        <w:rPr>
          <w:sz w:val="21"/>
          <w:szCs w:val="21"/>
          <w:highlight w:val="yellow"/>
        </w:rPr>
        <w:t>[•]</w:t>
      </w:r>
      <w:r w:rsidR="00B4506B">
        <w:rPr>
          <w:sz w:val="21"/>
          <w:szCs w:val="21"/>
        </w:rPr>
        <w:t>.</w:t>
      </w:r>
    </w:p>
    <w:p w14:paraId="0000005E" w14:textId="1F7DB103" w:rsidR="005538F6" w:rsidRDefault="00B4506B">
      <w:pPr>
        <w:spacing w:after="0" w:line="240" w:lineRule="auto"/>
        <w:jc w:val="both"/>
        <w:rPr>
          <w:sz w:val="21"/>
          <w:szCs w:val="21"/>
        </w:rPr>
      </w:pPr>
      <w:r>
        <w:rPr>
          <w:sz w:val="21"/>
          <w:szCs w:val="21"/>
          <w:highlight w:val="yellow"/>
        </w:rPr>
        <w:t>[</w:t>
      </w:r>
      <w:r>
        <w:rPr>
          <w:b/>
          <w:sz w:val="21"/>
          <w:szCs w:val="21"/>
          <w:highlight w:val="yellow"/>
        </w:rPr>
        <w:t>OVVERO IN ALTERNATIVA:</w:t>
      </w:r>
      <w:r>
        <w:rPr>
          <w:sz w:val="21"/>
          <w:szCs w:val="21"/>
          <w:highlight w:val="yellow"/>
        </w:rPr>
        <w:t xml:space="preserve"> “</w:t>
      </w:r>
      <w:r w:rsidR="00B13AF9" w:rsidRPr="00B13AF9">
        <w:rPr>
          <w:b/>
          <w:sz w:val="21"/>
          <w:szCs w:val="21"/>
        </w:rPr>
        <w:t>EX LIBRIS ITALY SRL</w:t>
      </w:r>
      <w:r w:rsidR="00B13AF9">
        <w:rPr>
          <w:sz w:val="21"/>
          <w:szCs w:val="21"/>
          <w:highlight w:val="yellow"/>
        </w:rPr>
        <w:t xml:space="preserve"> </w:t>
      </w:r>
      <w:r>
        <w:rPr>
          <w:sz w:val="21"/>
          <w:szCs w:val="21"/>
          <w:highlight w:val="yellow"/>
        </w:rPr>
        <w:t>non ha provveduto a nominare un Responsabile per la protezione dati, avendo ritenuto di non rientrare nei casi di cui all’art. 37.1 del GDPR. Qualora il RESPONSABILE dovesse successivamente procedere a tale nomina, dovrà darne pronta comunicazione al TITO</w:t>
      </w:r>
      <w:r>
        <w:rPr>
          <w:sz w:val="21"/>
          <w:szCs w:val="21"/>
          <w:highlight w:val="yellow"/>
        </w:rPr>
        <w:t>LARE, indicando il nome e i dati di contatto del soggetto nominato”.]</w:t>
      </w:r>
    </w:p>
    <w:p w14:paraId="0000005F" w14:textId="77777777" w:rsidR="005538F6" w:rsidRDefault="005538F6">
      <w:pPr>
        <w:spacing w:line="240" w:lineRule="auto"/>
        <w:jc w:val="both"/>
        <w:rPr>
          <w:sz w:val="21"/>
          <w:szCs w:val="21"/>
        </w:rPr>
      </w:pPr>
    </w:p>
    <w:p w14:paraId="00000060" w14:textId="77777777" w:rsidR="005538F6" w:rsidRDefault="00B4506B">
      <w:pPr>
        <w:numPr>
          <w:ilvl w:val="0"/>
          <w:numId w:val="6"/>
        </w:numPr>
        <w:pBdr>
          <w:top w:val="nil"/>
          <w:left w:val="nil"/>
          <w:bottom w:val="nil"/>
          <w:right w:val="nil"/>
          <w:between w:val="nil"/>
        </w:pBdr>
        <w:tabs>
          <w:tab w:val="left" w:pos="284"/>
        </w:tabs>
        <w:spacing w:line="240" w:lineRule="auto"/>
        <w:ind w:left="567" w:hanging="567"/>
        <w:jc w:val="both"/>
        <w:rPr>
          <w:b/>
          <w:smallCaps/>
          <w:color w:val="000000"/>
          <w:sz w:val="21"/>
          <w:szCs w:val="21"/>
        </w:rPr>
      </w:pPr>
      <w:r>
        <w:rPr>
          <w:b/>
          <w:smallCaps/>
          <w:color w:val="000000"/>
          <w:sz w:val="21"/>
          <w:szCs w:val="21"/>
        </w:rPr>
        <w:t>istanze degli interessati</w:t>
      </w:r>
    </w:p>
    <w:p w14:paraId="00000061" w14:textId="77777777" w:rsidR="005538F6" w:rsidRDefault="00B4506B">
      <w:pPr>
        <w:keepNext/>
        <w:spacing w:line="240" w:lineRule="auto"/>
        <w:jc w:val="both"/>
        <w:rPr>
          <w:sz w:val="21"/>
          <w:szCs w:val="21"/>
        </w:rPr>
      </w:pPr>
      <w:r>
        <w:rPr>
          <w:sz w:val="21"/>
          <w:szCs w:val="21"/>
        </w:rPr>
        <w:t>Il RESPONSABILE deve assistere il TITOLARE adottando, ove possibile e tenendo conto della natura del trattamento affidato, misure tecniche e organizzative adeg</w:t>
      </w:r>
      <w:r>
        <w:rPr>
          <w:sz w:val="21"/>
          <w:szCs w:val="21"/>
        </w:rPr>
        <w:t>uate, al fine di supportare quest’ultimo nelle attività di riscontro alle istanze di esercizio dei diritti degli interessati di cui al Capo III del GDPR: diritto di accesso, diritto di rettifica, diritto di cancellazione, diritto di opposizione, diritto di</w:t>
      </w:r>
      <w:r>
        <w:rPr>
          <w:sz w:val="21"/>
          <w:szCs w:val="21"/>
        </w:rPr>
        <w:t xml:space="preserve"> limitazione, diritto alla portabilità e diritto di non essere sottoposto a una decisione basata unicamente su un trattamento automatizzato, compresa la profilazione, che abbia sull’interessato gli effetti di cui all’art. 22.1 del GDPR.</w:t>
      </w:r>
    </w:p>
    <w:p w14:paraId="00000062" w14:textId="77777777" w:rsidR="005538F6" w:rsidRDefault="00B4506B">
      <w:pPr>
        <w:spacing w:line="240" w:lineRule="auto"/>
        <w:jc w:val="both"/>
        <w:rPr>
          <w:sz w:val="21"/>
          <w:szCs w:val="21"/>
        </w:rPr>
      </w:pPr>
      <w:r>
        <w:rPr>
          <w:sz w:val="21"/>
          <w:szCs w:val="21"/>
        </w:rPr>
        <w:t>Nel caso in cui gli</w:t>
      </w:r>
      <w:r>
        <w:rPr>
          <w:sz w:val="21"/>
          <w:szCs w:val="21"/>
        </w:rPr>
        <w:t xml:space="preserve"> interessati indirizzino le richieste di esercizio dei diritti di cui al Capo III del GDPR al RESPONSABILE, quest’ultimo è tenuto a inoltrare tali richieste al TITOLARE tempestivamente e comunque entro 10 giorni dalle stesse, secondo quanto previsto all’ar</w:t>
      </w:r>
      <w:r>
        <w:rPr>
          <w:sz w:val="21"/>
          <w:szCs w:val="21"/>
        </w:rPr>
        <w:t>ticolo 17) che segue.</w:t>
      </w:r>
    </w:p>
    <w:p w14:paraId="00000063" w14:textId="77777777" w:rsidR="005538F6" w:rsidRDefault="005538F6">
      <w:pPr>
        <w:spacing w:line="240" w:lineRule="auto"/>
        <w:jc w:val="both"/>
        <w:rPr>
          <w:sz w:val="21"/>
          <w:szCs w:val="21"/>
        </w:rPr>
      </w:pPr>
    </w:p>
    <w:p w14:paraId="00000064" w14:textId="77777777" w:rsidR="005538F6" w:rsidRDefault="00B4506B">
      <w:pPr>
        <w:keepNext/>
        <w:widowControl w:val="0"/>
        <w:numPr>
          <w:ilvl w:val="0"/>
          <w:numId w:val="6"/>
        </w:numPr>
        <w:pBdr>
          <w:top w:val="nil"/>
          <w:left w:val="nil"/>
          <w:bottom w:val="nil"/>
          <w:right w:val="nil"/>
          <w:between w:val="nil"/>
        </w:pBdr>
        <w:tabs>
          <w:tab w:val="left" w:pos="284"/>
        </w:tabs>
        <w:spacing w:line="240" w:lineRule="auto"/>
        <w:ind w:left="567" w:hanging="567"/>
        <w:jc w:val="both"/>
        <w:rPr>
          <w:b/>
          <w:smallCaps/>
          <w:color w:val="000000"/>
          <w:sz w:val="21"/>
          <w:szCs w:val="21"/>
        </w:rPr>
      </w:pPr>
      <w:r>
        <w:rPr>
          <w:b/>
          <w:smallCaps/>
          <w:color w:val="000000"/>
          <w:sz w:val="21"/>
          <w:szCs w:val="21"/>
        </w:rPr>
        <w:t>ulteriori obblighi</w:t>
      </w:r>
    </w:p>
    <w:p w14:paraId="00000065" w14:textId="77777777" w:rsidR="005538F6" w:rsidRDefault="00B4506B">
      <w:pPr>
        <w:keepNext/>
        <w:widowControl w:val="0"/>
        <w:spacing w:line="240" w:lineRule="auto"/>
        <w:jc w:val="both"/>
        <w:rPr>
          <w:sz w:val="21"/>
          <w:szCs w:val="21"/>
        </w:rPr>
      </w:pPr>
      <w:r>
        <w:rPr>
          <w:sz w:val="21"/>
          <w:szCs w:val="21"/>
        </w:rPr>
        <w:t>Il RESPONSABILE si impegna a mette a disposizione del TITOLARE tutte le informazioni necessarie per dimostrare il rispetto degli obblighi di cui alla NORMATIVA SULLA PROTEZIONE DEI DATI PERSONALI e/o delle ISTRUZIONI. In particolare, il RESPONSABILE si imp</w:t>
      </w:r>
      <w:r>
        <w:rPr>
          <w:sz w:val="21"/>
          <w:szCs w:val="21"/>
        </w:rPr>
        <w:t xml:space="preserve">egna a prestare ogni necessaria collaborazione alle attività di audit e di controllo effettuate dal TITOLARE o da un altro soggetto da questi incaricato o autorizzato, con lo scopo di controllare il rispetto degli obblighi della NORMATIVA SULLA PROTEZIONE </w:t>
      </w:r>
      <w:r>
        <w:rPr>
          <w:sz w:val="21"/>
          <w:szCs w:val="21"/>
        </w:rPr>
        <w:t xml:space="preserve">DEI DATI PERSONALI e/o delle ISTRUZIONI. Resta inteso che qualsiasi verifica condotta ai sensi del presente articolo dovrà essere eseguita in maniera tale da non interferire con il normale corso delle attività del RESPONSABILE e fornendo a quest’ultimo un </w:t>
      </w:r>
      <w:r>
        <w:rPr>
          <w:sz w:val="21"/>
          <w:szCs w:val="21"/>
        </w:rPr>
        <w:t>ragionevole preavviso, da comunicarsi con le modalità indicate all’articolo 17).</w:t>
      </w:r>
    </w:p>
    <w:p w14:paraId="00000066" w14:textId="77777777" w:rsidR="005538F6" w:rsidRDefault="005538F6">
      <w:pPr>
        <w:pBdr>
          <w:top w:val="nil"/>
          <w:left w:val="nil"/>
          <w:bottom w:val="nil"/>
          <w:right w:val="nil"/>
          <w:between w:val="nil"/>
        </w:pBdr>
        <w:spacing w:after="0" w:line="240" w:lineRule="auto"/>
        <w:ind w:left="284"/>
        <w:jc w:val="both"/>
        <w:rPr>
          <w:color w:val="000000"/>
          <w:sz w:val="21"/>
          <w:szCs w:val="21"/>
        </w:rPr>
      </w:pPr>
    </w:p>
    <w:p w14:paraId="00000067" w14:textId="77777777" w:rsidR="005538F6" w:rsidRDefault="00B4506B">
      <w:pPr>
        <w:numPr>
          <w:ilvl w:val="0"/>
          <w:numId w:val="6"/>
        </w:numPr>
        <w:pBdr>
          <w:top w:val="nil"/>
          <w:left w:val="nil"/>
          <w:bottom w:val="nil"/>
          <w:right w:val="nil"/>
          <w:between w:val="nil"/>
        </w:pBdr>
        <w:tabs>
          <w:tab w:val="left" w:pos="284"/>
        </w:tabs>
        <w:spacing w:line="240" w:lineRule="auto"/>
        <w:ind w:left="567" w:hanging="567"/>
        <w:jc w:val="both"/>
        <w:rPr>
          <w:b/>
          <w:smallCaps/>
          <w:color w:val="000000"/>
          <w:sz w:val="21"/>
          <w:szCs w:val="21"/>
        </w:rPr>
      </w:pPr>
      <w:r>
        <w:rPr>
          <w:b/>
          <w:smallCaps/>
          <w:color w:val="000000"/>
          <w:sz w:val="21"/>
          <w:szCs w:val="21"/>
        </w:rPr>
        <w:t>altri responsabili del trattamento</w:t>
      </w:r>
    </w:p>
    <w:p w14:paraId="00000068" w14:textId="6BA02B29" w:rsidR="005538F6" w:rsidRDefault="00B4506B">
      <w:pPr>
        <w:spacing w:line="240" w:lineRule="auto"/>
        <w:jc w:val="both"/>
        <w:rPr>
          <w:sz w:val="21"/>
          <w:szCs w:val="21"/>
        </w:rPr>
      </w:pPr>
      <w:r>
        <w:rPr>
          <w:sz w:val="21"/>
          <w:szCs w:val="21"/>
        </w:rPr>
        <w:t>Il RESPONSABILE intende avvalersi, ai sensi dell’art. 28.2 del GDPR, di altri responsabili del trattamento (“</w:t>
      </w:r>
      <w:r>
        <w:rPr>
          <w:b/>
          <w:sz w:val="21"/>
          <w:szCs w:val="21"/>
        </w:rPr>
        <w:t>SUBRESPONSABILI</w:t>
      </w:r>
      <w:r>
        <w:rPr>
          <w:sz w:val="21"/>
          <w:szCs w:val="21"/>
        </w:rPr>
        <w:t>”) per l’esecuz</w:t>
      </w:r>
      <w:r>
        <w:rPr>
          <w:sz w:val="21"/>
          <w:szCs w:val="21"/>
        </w:rPr>
        <w:t xml:space="preserve">ione di specifiche attività di trattamento dei DATI PERSONALI. </w:t>
      </w:r>
      <w:r w:rsidR="00B13AF9" w:rsidRPr="00B13AF9">
        <w:rPr>
          <w:b/>
          <w:sz w:val="21"/>
          <w:szCs w:val="21"/>
        </w:rPr>
        <w:t>EX LIBRIS ITALY SRL</w:t>
      </w:r>
      <w:r w:rsidR="00B13AF9">
        <w:rPr>
          <w:sz w:val="21"/>
          <w:szCs w:val="21"/>
        </w:rPr>
        <w:t xml:space="preserve"> </w:t>
      </w:r>
      <w:r>
        <w:rPr>
          <w:sz w:val="21"/>
          <w:szCs w:val="21"/>
        </w:rPr>
        <w:t>s’impegna a richiedere che i soggetti cui intende affidare le predette attività producano documentazione atta a comprovare che questi ultimi dispongono di esperienza, compet</w:t>
      </w:r>
      <w:r>
        <w:rPr>
          <w:sz w:val="21"/>
          <w:szCs w:val="21"/>
        </w:rPr>
        <w:t xml:space="preserve">enze e risorse idonee per lo svolgimento dell’incarico (quali, per esempio, certificazioni ai sensi dell’art. 42 del GDPR, adesione a codici di condotta di cui all’art. 40 del GDPR, certificazioni ISO, ecc.). Resta inteso che </w:t>
      </w:r>
      <w:r w:rsidR="00B13AF9" w:rsidRPr="00B13AF9">
        <w:rPr>
          <w:b/>
          <w:sz w:val="21"/>
          <w:szCs w:val="21"/>
        </w:rPr>
        <w:t>EX LIBRIS ITALY SRL</w:t>
      </w:r>
      <w:r>
        <w:rPr>
          <w:b/>
          <w:sz w:val="21"/>
          <w:szCs w:val="21"/>
        </w:rPr>
        <w:t xml:space="preserve"> </w:t>
      </w:r>
      <w:r>
        <w:rPr>
          <w:sz w:val="21"/>
          <w:szCs w:val="21"/>
        </w:rPr>
        <w:t>sarà respo</w:t>
      </w:r>
      <w:r>
        <w:rPr>
          <w:sz w:val="21"/>
          <w:szCs w:val="21"/>
        </w:rPr>
        <w:t xml:space="preserve">nsabile in via esclusiva della scelta dei SUBRESPONSABILI e delle predette valutazioni sull’affidabilità e le competenze del SUBFORNITORE anche qualora il TITOLARE non dovesse esercitare il diritto di opposizione di seguito indicato. </w:t>
      </w:r>
    </w:p>
    <w:p w14:paraId="00000069" w14:textId="77777777" w:rsidR="005538F6" w:rsidRDefault="00B4506B">
      <w:pPr>
        <w:spacing w:line="240" w:lineRule="auto"/>
        <w:jc w:val="both"/>
        <w:rPr>
          <w:sz w:val="21"/>
          <w:szCs w:val="21"/>
        </w:rPr>
      </w:pPr>
      <w:r>
        <w:rPr>
          <w:sz w:val="21"/>
          <w:szCs w:val="21"/>
        </w:rPr>
        <w:t>In particolare, al momento della sottoscrizione del presente atto di nomina, il RESPONSABILE dichiara di avvalersi dei SUBRESPONSABILI elencati nell’</w:t>
      </w:r>
      <w:r>
        <w:rPr>
          <w:b/>
          <w:sz w:val="21"/>
          <w:szCs w:val="21"/>
        </w:rPr>
        <w:t>Allegato B</w:t>
      </w:r>
      <w:r>
        <w:rPr>
          <w:sz w:val="21"/>
          <w:szCs w:val="21"/>
        </w:rPr>
        <w:t xml:space="preserve"> al presente atto, per lo svolgimento delle attività ivi indicate. Con la sottoscrizione del pres</w:t>
      </w:r>
      <w:r>
        <w:rPr>
          <w:sz w:val="21"/>
          <w:szCs w:val="21"/>
        </w:rPr>
        <w:t>ente atto di nomina, i SUBRESPONSABILI indicati nel predetto Allegato s’intendono approvati dal TITOLARE.</w:t>
      </w:r>
    </w:p>
    <w:p w14:paraId="0000006A" w14:textId="77777777" w:rsidR="005538F6" w:rsidRDefault="00B4506B">
      <w:pPr>
        <w:spacing w:line="240" w:lineRule="auto"/>
        <w:jc w:val="both"/>
        <w:rPr>
          <w:sz w:val="21"/>
          <w:szCs w:val="21"/>
        </w:rPr>
      </w:pPr>
      <w:r>
        <w:rPr>
          <w:sz w:val="21"/>
          <w:szCs w:val="21"/>
        </w:rPr>
        <w:t xml:space="preserve">Qualora il RESPONSABILE intenda sostituire i SUBRESPONSABILI indicati nell’Allegato B, ovvero avvalersi di un SUBRESPONSABILE per trattamenti diversi </w:t>
      </w:r>
      <w:r>
        <w:rPr>
          <w:sz w:val="21"/>
          <w:szCs w:val="21"/>
        </w:rPr>
        <w:t xml:space="preserve">da quelli indicati nel citato Allegato, dovrà informare il TITOLARE per iscritto con un preavviso di almeno 30 giorni. </w:t>
      </w:r>
    </w:p>
    <w:p w14:paraId="0000006B" w14:textId="77777777" w:rsidR="005538F6" w:rsidRDefault="00B4506B">
      <w:pPr>
        <w:spacing w:line="240" w:lineRule="auto"/>
        <w:jc w:val="both"/>
        <w:rPr>
          <w:sz w:val="21"/>
          <w:szCs w:val="21"/>
        </w:rPr>
      </w:pPr>
      <w:r>
        <w:rPr>
          <w:sz w:val="21"/>
          <w:szCs w:val="21"/>
        </w:rPr>
        <w:t>A tal fine il RESPONSABILE dovrà inviare al TITOLARE, con le modalità di cui all’articolo 17) che segue, una comunicazione che contenga:</w:t>
      </w:r>
      <w:r>
        <w:rPr>
          <w:sz w:val="21"/>
          <w:szCs w:val="21"/>
        </w:rPr>
        <w:t xml:space="preserve"> </w:t>
      </w:r>
    </w:p>
    <w:p w14:paraId="0000006C" w14:textId="77777777" w:rsidR="005538F6" w:rsidRDefault="00B4506B">
      <w:pPr>
        <w:numPr>
          <w:ilvl w:val="0"/>
          <w:numId w:val="1"/>
        </w:numPr>
        <w:pBdr>
          <w:top w:val="nil"/>
          <w:left w:val="nil"/>
          <w:bottom w:val="nil"/>
          <w:right w:val="nil"/>
          <w:between w:val="nil"/>
        </w:pBdr>
        <w:spacing w:after="0" w:line="240" w:lineRule="auto"/>
        <w:ind w:left="284" w:hanging="284"/>
        <w:jc w:val="both"/>
        <w:rPr>
          <w:b/>
          <w:color w:val="000000"/>
          <w:sz w:val="21"/>
          <w:szCs w:val="21"/>
        </w:rPr>
      </w:pPr>
      <w:r>
        <w:rPr>
          <w:color w:val="000000"/>
          <w:sz w:val="21"/>
          <w:szCs w:val="21"/>
        </w:rPr>
        <w:t>l’identità e i dati di contatto del SUBRESPONSABILE;</w:t>
      </w:r>
    </w:p>
    <w:p w14:paraId="0000006D" w14:textId="77777777" w:rsidR="005538F6" w:rsidRDefault="00B4506B">
      <w:pPr>
        <w:numPr>
          <w:ilvl w:val="0"/>
          <w:numId w:val="1"/>
        </w:numPr>
        <w:pBdr>
          <w:top w:val="nil"/>
          <w:left w:val="nil"/>
          <w:bottom w:val="nil"/>
          <w:right w:val="nil"/>
          <w:between w:val="nil"/>
        </w:pBdr>
        <w:spacing w:after="0" w:line="240" w:lineRule="auto"/>
        <w:ind w:left="284" w:hanging="284"/>
        <w:jc w:val="both"/>
        <w:rPr>
          <w:b/>
          <w:color w:val="000000"/>
          <w:sz w:val="21"/>
          <w:szCs w:val="21"/>
        </w:rPr>
      </w:pPr>
      <w:r>
        <w:rPr>
          <w:color w:val="000000"/>
          <w:sz w:val="21"/>
          <w:szCs w:val="21"/>
        </w:rPr>
        <w:t xml:space="preserve">le attività di trattamento che il RESPONSABILE intende affidate al SUBRESPONSABILE; </w:t>
      </w:r>
    </w:p>
    <w:p w14:paraId="0000006E" w14:textId="77777777" w:rsidR="005538F6" w:rsidRDefault="00B4506B">
      <w:pPr>
        <w:numPr>
          <w:ilvl w:val="0"/>
          <w:numId w:val="1"/>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 xml:space="preserve">il luogo dove verrà effettuato il trattamento e l’ubicazione esatta dei server di cui il SUBRESPONSABILE si serve per il trattamento dei DATI PERSONALI (con l’indicazione dell’eventuale ricorso al cloud); </w:t>
      </w:r>
    </w:p>
    <w:p w14:paraId="0000006F" w14:textId="77777777" w:rsidR="005538F6" w:rsidRDefault="00B4506B">
      <w:pPr>
        <w:numPr>
          <w:ilvl w:val="0"/>
          <w:numId w:val="1"/>
        </w:numPr>
        <w:pBdr>
          <w:top w:val="nil"/>
          <w:left w:val="nil"/>
          <w:bottom w:val="nil"/>
          <w:right w:val="nil"/>
          <w:between w:val="nil"/>
        </w:pBdr>
        <w:spacing w:line="240" w:lineRule="auto"/>
        <w:ind w:left="284" w:hanging="284"/>
        <w:jc w:val="both"/>
        <w:rPr>
          <w:color w:val="000000"/>
          <w:sz w:val="21"/>
          <w:szCs w:val="21"/>
        </w:rPr>
      </w:pPr>
      <w:r>
        <w:rPr>
          <w:color w:val="000000"/>
          <w:sz w:val="21"/>
          <w:szCs w:val="21"/>
        </w:rPr>
        <w:t>la data in cui è stato concluso il contratto tra i</w:t>
      </w:r>
      <w:r>
        <w:rPr>
          <w:color w:val="000000"/>
          <w:sz w:val="21"/>
          <w:szCs w:val="21"/>
        </w:rPr>
        <w:t>l RESPONSABILE e il SUBRESPONSABILE (condizionato alla mancata opposizione).</w:t>
      </w:r>
    </w:p>
    <w:p w14:paraId="00000070" w14:textId="20F58B03" w:rsidR="005538F6" w:rsidRDefault="00B4506B">
      <w:pPr>
        <w:spacing w:line="240" w:lineRule="auto"/>
        <w:jc w:val="both"/>
        <w:rPr>
          <w:sz w:val="21"/>
          <w:szCs w:val="21"/>
        </w:rPr>
      </w:pPr>
      <w:r>
        <w:rPr>
          <w:sz w:val="21"/>
          <w:szCs w:val="21"/>
        </w:rPr>
        <w:t>Su richiesta del TITOLARE, il RESPONSABILE dovrà, inoltre, inviare al TITOLARE la documentazione comprovante l’affidabilità e le capacità del SUBRESPONSABILE prodotta da quest’ult</w:t>
      </w:r>
      <w:r>
        <w:rPr>
          <w:sz w:val="21"/>
          <w:szCs w:val="21"/>
        </w:rPr>
        <w:t>imo. Il TITOLARE potrà manifestare eventuali opposizioni entro un termine di 15 giorni lavorativi decorrenti dalla data di ricevimento della predetta documentazione. Il RESPONSABILE potrà affidare l’incarico al nuovo SUBRESPONSABILE o sostituire quelli ind</w:t>
      </w:r>
      <w:r>
        <w:rPr>
          <w:sz w:val="21"/>
          <w:szCs w:val="21"/>
        </w:rPr>
        <w:t>icati nel suddetto elenco solo ove abbia provveduto alla consegna della predetta documentazione e, ove richieste, delle citate attestazioni e successivamente alla scadenza del termine per l’opposizione sempreché il TITOLARE non si sia opposto. Sarà onere d</w:t>
      </w:r>
      <w:r>
        <w:rPr>
          <w:sz w:val="21"/>
          <w:szCs w:val="21"/>
        </w:rPr>
        <w:t xml:space="preserve">i </w:t>
      </w:r>
      <w:r w:rsidR="00B13AF9" w:rsidRPr="00B13AF9">
        <w:rPr>
          <w:b/>
          <w:sz w:val="21"/>
          <w:szCs w:val="21"/>
        </w:rPr>
        <w:t>EX LIBRIS ITALY SRL</w:t>
      </w:r>
      <w:r>
        <w:rPr>
          <w:b/>
          <w:sz w:val="21"/>
          <w:szCs w:val="21"/>
        </w:rPr>
        <w:t xml:space="preserve"> </w:t>
      </w:r>
      <w:r>
        <w:rPr>
          <w:sz w:val="21"/>
          <w:szCs w:val="21"/>
        </w:rPr>
        <w:t>tenere aggiornato l’elenco dei SUBRESPONSABILI.</w:t>
      </w:r>
    </w:p>
    <w:p w14:paraId="00000071" w14:textId="77777777" w:rsidR="005538F6" w:rsidRDefault="00B4506B">
      <w:pPr>
        <w:spacing w:line="240" w:lineRule="auto"/>
        <w:jc w:val="both"/>
        <w:rPr>
          <w:sz w:val="21"/>
          <w:szCs w:val="21"/>
        </w:rPr>
      </w:pPr>
      <w:r>
        <w:rPr>
          <w:sz w:val="21"/>
          <w:szCs w:val="21"/>
        </w:rPr>
        <w:t>Ogni volta che il RESPONSABILE ricorrerà ad un SUBRESPONSABILE, e quindi anche in relazione ai SUBRESPONSABILI indicati nell’Allegato di cui sopra, per l’esecuzione di specifiche attivit</w:t>
      </w:r>
      <w:r>
        <w:rPr>
          <w:sz w:val="21"/>
          <w:szCs w:val="21"/>
        </w:rPr>
        <w:t>à di trattamento per conto del TITOLARE dovrà inoltre concludere con i SUBRESPONSABILI un contratto o un altro atto giuridico valido a norma del diritto dell’Unione o di quello degli Stati membri, imponendo a questi ultimi gli stessi obblighi in materia di</w:t>
      </w:r>
      <w:r>
        <w:rPr>
          <w:sz w:val="21"/>
          <w:szCs w:val="21"/>
        </w:rPr>
        <w:t xml:space="preserve"> protezione dei dati personali contenuti nel presente atto di nomina e nelle ISTRUZIONI in modo tale che il trattamento soddisfi i requisiti della NORMATIVA SULLA PROTEZIONE DEI DATI PERSONALI, prevedendo, in particolare, l’adozione da parte del SUBRESPONS</w:t>
      </w:r>
      <w:r>
        <w:rPr>
          <w:sz w:val="21"/>
          <w:szCs w:val="21"/>
        </w:rPr>
        <w:t xml:space="preserve">ABILE di misure tecniche e organizzative adeguate affinché il trattamento dei DATI PERSONALI soddisfi i requisiti della predetta normativa. </w:t>
      </w:r>
    </w:p>
    <w:p w14:paraId="00000072" w14:textId="77777777" w:rsidR="005538F6" w:rsidRDefault="00B4506B">
      <w:pPr>
        <w:spacing w:line="240" w:lineRule="auto"/>
        <w:jc w:val="both"/>
        <w:rPr>
          <w:sz w:val="21"/>
          <w:szCs w:val="21"/>
        </w:rPr>
      </w:pPr>
      <w:r>
        <w:rPr>
          <w:sz w:val="21"/>
          <w:szCs w:val="21"/>
        </w:rPr>
        <w:t>Il TITOLARE si riserva la facoltà di chiedere al RESPONSABILE, con le medesime modalità e con la medesima tempistic</w:t>
      </w:r>
      <w:r>
        <w:rPr>
          <w:sz w:val="21"/>
          <w:szCs w:val="21"/>
        </w:rPr>
        <w:t>a di cui al precedente articolo 11), di effettuare audit e/o ispezioni presso il SUBRESPONSABILE, congiuntamente al RESPONSABILE, impegnandosi quest’ultimo a dare evidenza di tale facoltà nel contratto o altro atto giuridico relativo con il SUBRESPONSABILE</w:t>
      </w:r>
      <w:r>
        <w:rPr>
          <w:sz w:val="21"/>
          <w:szCs w:val="21"/>
        </w:rPr>
        <w:t>.</w:t>
      </w:r>
    </w:p>
    <w:p w14:paraId="00000073" w14:textId="77777777" w:rsidR="005538F6" w:rsidRDefault="00B4506B">
      <w:pPr>
        <w:spacing w:line="240" w:lineRule="auto"/>
        <w:jc w:val="both"/>
        <w:rPr>
          <w:sz w:val="21"/>
          <w:szCs w:val="21"/>
        </w:rPr>
      </w:pPr>
      <w:r>
        <w:rPr>
          <w:sz w:val="21"/>
          <w:szCs w:val="21"/>
        </w:rPr>
        <w:t>Qualora il SUBRESPONSABILE ometta di adempiere ai propri obblighi in materia di protezione dei dati personali, il RESPONSABILE conserva nei confronti del TITOLARE l’intera responsabilità dell’adempimento degli obblighi del SUBRESPONSABILE.</w:t>
      </w:r>
    </w:p>
    <w:p w14:paraId="00000074" w14:textId="77777777" w:rsidR="005538F6" w:rsidRDefault="005538F6">
      <w:pPr>
        <w:pBdr>
          <w:top w:val="nil"/>
          <w:left w:val="nil"/>
          <w:bottom w:val="nil"/>
          <w:right w:val="nil"/>
          <w:between w:val="nil"/>
        </w:pBdr>
        <w:tabs>
          <w:tab w:val="left" w:pos="284"/>
        </w:tabs>
        <w:spacing w:after="0" w:line="240" w:lineRule="auto"/>
        <w:ind w:left="567"/>
        <w:jc w:val="both"/>
        <w:rPr>
          <w:b/>
          <w:smallCaps/>
          <w:color w:val="000000"/>
          <w:sz w:val="21"/>
          <w:szCs w:val="21"/>
        </w:rPr>
      </w:pPr>
    </w:p>
    <w:p w14:paraId="00000075" w14:textId="77777777" w:rsidR="005538F6" w:rsidRDefault="00B4506B">
      <w:pPr>
        <w:numPr>
          <w:ilvl w:val="0"/>
          <w:numId w:val="6"/>
        </w:numPr>
        <w:pBdr>
          <w:top w:val="nil"/>
          <w:left w:val="nil"/>
          <w:bottom w:val="nil"/>
          <w:right w:val="nil"/>
          <w:between w:val="nil"/>
        </w:pBdr>
        <w:tabs>
          <w:tab w:val="left" w:pos="284"/>
        </w:tabs>
        <w:spacing w:line="240" w:lineRule="auto"/>
        <w:ind w:left="567" w:hanging="567"/>
        <w:jc w:val="both"/>
        <w:rPr>
          <w:b/>
          <w:smallCaps/>
          <w:color w:val="000000"/>
          <w:sz w:val="21"/>
          <w:szCs w:val="21"/>
        </w:rPr>
      </w:pPr>
      <w:r>
        <w:rPr>
          <w:b/>
          <w:smallCaps/>
          <w:color w:val="000000"/>
          <w:sz w:val="21"/>
          <w:szCs w:val="21"/>
        </w:rPr>
        <w:t>Trasferimento dei Dati Personali in un Paese terzo</w:t>
      </w:r>
    </w:p>
    <w:p w14:paraId="00000076" w14:textId="77777777" w:rsidR="005538F6" w:rsidRDefault="00B4506B">
      <w:pPr>
        <w:spacing w:line="240" w:lineRule="auto"/>
        <w:jc w:val="both"/>
        <w:rPr>
          <w:sz w:val="21"/>
          <w:szCs w:val="21"/>
        </w:rPr>
      </w:pPr>
      <w:r>
        <w:rPr>
          <w:sz w:val="21"/>
          <w:szCs w:val="21"/>
        </w:rPr>
        <w:t>Nel caso in cui il RESPONSABILE intenda trasferire i DATI PERSONALI in un Paese terzo, si impegna a:</w:t>
      </w:r>
    </w:p>
    <w:p w14:paraId="00000077" w14:textId="77777777" w:rsidR="005538F6" w:rsidRDefault="00B4506B">
      <w:pPr>
        <w:numPr>
          <w:ilvl w:val="0"/>
          <w:numId w:val="5"/>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comunicare tale intenzione preventivamente al TITOLARE, con le modalità indicate all’articolo 17), indic</w:t>
      </w:r>
      <w:r>
        <w:rPr>
          <w:color w:val="000000"/>
          <w:sz w:val="21"/>
          <w:szCs w:val="21"/>
        </w:rPr>
        <w:t>ando il Paese terzo di destinazione, il destinatario e le garanzie adeguate che, a norma del capo V del GDPR, consentono il trasferimento;</w:t>
      </w:r>
    </w:p>
    <w:p w14:paraId="00000078" w14:textId="77777777" w:rsidR="005538F6" w:rsidRDefault="00B4506B">
      <w:pPr>
        <w:numPr>
          <w:ilvl w:val="0"/>
          <w:numId w:val="5"/>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 xml:space="preserve">effettuare il trasferimento solo ed esclusivamente ove il TITOLARE, non si sia opposto entro il termine di 15 giorni </w:t>
      </w:r>
      <w:r>
        <w:rPr>
          <w:color w:val="000000"/>
          <w:sz w:val="21"/>
          <w:szCs w:val="21"/>
        </w:rPr>
        <w:t>lavorativi dal ricevimento della comunicazione del RESPONSABILE, da inviarsi sempre con le modalità indicate all’articolo 17), ovvero una volta scaduto tale termine;</w:t>
      </w:r>
    </w:p>
    <w:p w14:paraId="00000079" w14:textId="77777777" w:rsidR="005538F6" w:rsidRDefault="00B4506B">
      <w:pPr>
        <w:numPr>
          <w:ilvl w:val="0"/>
          <w:numId w:val="5"/>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effettuare il trasferimento in base a quanto previsto dal Capo V del GDPR, mantenendo evid</w:t>
      </w:r>
      <w:r>
        <w:rPr>
          <w:color w:val="000000"/>
          <w:sz w:val="21"/>
          <w:szCs w:val="21"/>
        </w:rPr>
        <w:t>enza e prova delle garanzie adeguate, di cui al Capo V del GDPR, e mettendole a disposizione del TITOLARE, su richiesta.</w:t>
      </w:r>
    </w:p>
    <w:p w14:paraId="0000007A" w14:textId="77777777" w:rsidR="005538F6" w:rsidRDefault="005538F6">
      <w:pPr>
        <w:pBdr>
          <w:top w:val="nil"/>
          <w:left w:val="nil"/>
          <w:bottom w:val="nil"/>
          <w:right w:val="nil"/>
          <w:between w:val="nil"/>
        </w:pBdr>
        <w:tabs>
          <w:tab w:val="left" w:pos="284"/>
        </w:tabs>
        <w:spacing w:after="0" w:line="240" w:lineRule="auto"/>
        <w:ind w:left="567"/>
        <w:jc w:val="both"/>
        <w:rPr>
          <w:b/>
          <w:smallCaps/>
          <w:color w:val="000000"/>
          <w:sz w:val="21"/>
          <w:szCs w:val="21"/>
        </w:rPr>
      </w:pPr>
    </w:p>
    <w:p w14:paraId="0000007B" w14:textId="77777777" w:rsidR="005538F6" w:rsidRDefault="00B4506B">
      <w:pPr>
        <w:keepNext/>
        <w:widowControl w:val="0"/>
        <w:numPr>
          <w:ilvl w:val="0"/>
          <w:numId w:val="6"/>
        </w:numPr>
        <w:pBdr>
          <w:top w:val="nil"/>
          <w:left w:val="nil"/>
          <w:bottom w:val="nil"/>
          <w:right w:val="nil"/>
          <w:between w:val="nil"/>
        </w:pBdr>
        <w:tabs>
          <w:tab w:val="left" w:pos="284"/>
        </w:tabs>
        <w:spacing w:line="240" w:lineRule="auto"/>
        <w:ind w:left="567" w:hanging="567"/>
        <w:jc w:val="both"/>
        <w:rPr>
          <w:b/>
          <w:smallCaps/>
          <w:color w:val="000000"/>
          <w:sz w:val="21"/>
          <w:szCs w:val="21"/>
        </w:rPr>
      </w:pPr>
      <w:r>
        <w:rPr>
          <w:b/>
          <w:smallCaps/>
          <w:color w:val="000000"/>
          <w:sz w:val="21"/>
          <w:szCs w:val="21"/>
        </w:rPr>
        <w:t xml:space="preserve">Obbligazioni del Titolare nei confronti del Responsabile </w:t>
      </w:r>
    </w:p>
    <w:p w14:paraId="0000007C" w14:textId="77777777" w:rsidR="005538F6" w:rsidRDefault="00B4506B">
      <w:pPr>
        <w:keepNext/>
        <w:widowControl w:val="0"/>
        <w:spacing w:line="240" w:lineRule="auto"/>
        <w:jc w:val="both"/>
        <w:rPr>
          <w:sz w:val="21"/>
          <w:szCs w:val="21"/>
        </w:rPr>
      </w:pPr>
      <w:r>
        <w:rPr>
          <w:sz w:val="21"/>
          <w:szCs w:val="21"/>
        </w:rPr>
        <w:t>Il Titolare si impegna a fornire al RESPONSABILE i DATI PERSONALI nel caso in cui, in ragione del CONTRATTO o della natura dei SERVIZI, essi non siano raccolti e/o acquisiti direttamente dal RESPONSABILE, per conto del TITOLARE.</w:t>
      </w:r>
    </w:p>
    <w:p w14:paraId="0000007D" w14:textId="77777777" w:rsidR="005538F6" w:rsidRDefault="00B4506B">
      <w:pPr>
        <w:spacing w:line="240" w:lineRule="auto"/>
        <w:jc w:val="both"/>
        <w:rPr>
          <w:sz w:val="21"/>
          <w:szCs w:val="21"/>
        </w:rPr>
      </w:pPr>
      <w:r>
        <w:rPr>
          <w:sz w:val="21"/>
          <w:szCs w:val="21"/>
        </w:rPr>
        <w:t>Spetta al TITOLARE, nella p</w:t>
      </w:r>
      <w:r>
        <w:rPr>
          <w:sz w:val="21"/>
          <w:szCs w:val="21"/>
        </w:rPr>
        <w:t>ropria qualità, l’obbligo di fornire agli Interessati le informazioni di cui agli artt. 13 e 14 del GDPR, con le modalità e con le tempistiche indicate dai predetti articoli e dall’art. 12 del GDPR. Tuttavia, ove i DATI PERSONALI siano raccolti dal RESPONS</w:t>
      </w:r>
      <w:r>
        <w:rPr>
          <w:sz w:val="21"/>
          <w:szCs w:val="21"/>
        </w:rPr>
        <w:t>ABILE, in nome e per conto dell’Università, quest’ultima dovrà mettere a disposizione del RESPONSABILE la documentazione necessaria per fornire agli interessati le predette informazioni.</w:t>
      </w:r>
    </w:p>
    <w:p w14:paraId="0000007E" w14:textId="77777777" w:rsidR="005538F6" w:rsidRDefault="005538F6">
      <w:pPr>
        <w:spacing w:line="240" w:lineRule="auto"/>
        <w:jc w:val="both"/>
        <w:rPr>
          <w:sz w:val="21"/>
          <w:szCs w:val="21"/>
        </w:rPr>
      </w:pPr>
    </w:p>
    <w:p w14:paraId="0000007F" w14:textId="77777777" w:rsidR="005538F6" w:rsidRDefault="00B4506B">
      <w:pPr>
        <w:keepNext/>
        <w:numPr>
          <w:ilvl w:val="0"/>
          <w:numId w:val="6"/>
        </w:numPr>
        <w:pBdr>
          <w:top w:val="nil"/>
          <w:left w:val="nil"/>
          <w:bottom w:val="nil"/>
          <w:right w:val="nil"/>
          <w:between w:val="nil"/>
        </w:pBdr>
        <w:tabs>
          <w:tab w:val="left" w:pos="284"/>
        </w:tabs>
        <w:spacing w:line="240" w:lineRule="auto"/>
        <w:ind w:left="567" w:hanging="567"/>
        <w:jc w:val="both"/>
        <w:rPr>
          <w:b/>
          <w:smallCaps/>
          <w:color w:val="000000"/>
          <w:sz w:val="21"/>
          <w:szCs w:val="21"/>
        </w:rPr>
      </w:pPr>
      <w:r>
        <w:rPr>
          <w:b/>
          <w:smallCaps/>
          <w:color w:val="000000"/>
          <w:sz w:val="21"/>
          <w:szCs w:val="21"/>
        </w:rPr>
        <w:t>durata</w:t>
      </w:r>
    </w:p>
    <w:p w14:paraId="00000080" w14:textId="77777777" w:rsidR="005538F6" w:rsidRDefault="00B4506B">
      <w:pPr>
        <w:keepNext/>
        <w:spacing w:line="240" w:lineRule="auto"/>
        <w:jc w:val="both"/>
        <w:rPr>
          <w:sz w:val="21"/>
          <w:szCs w:val="21"/>
        </w:rPr>
      </w:pPr>
      <w:r>
        <w:rPr>
          <w:sz w:val="21"/>
          <w:szCs w:val="21"/>
        </w:rPr>
        <w:t>La presente nomina decorre dalla data in cui viene sottoscritta dalle PARTI ed è valida fino alla cessazione di ogni effetto del CONTRATTO, per qualsiasi causa dovuta, fermo restando che, anche successivamente alla cessazione degli effetti del CONTRATTO, i</w:t>
      </w:r>
      <w:r>
        <w:rPr>
          <w:sz w:val="21"/>
          <w:szCs w:val="21"/>
        </w:rPr>
        <w:t xml:space="preserve">l RESPONSABILE dovrà mantenere la massima riservatezza sui DATI PERSONALI, restando quindi vietata ogni diffusione e/o comunicazione dei medesimi. </w:t>
      </w:r>
    </w:p>
    <w:p w14:paraId="00000081" w14:textId="77777777" w:rsidR="005538F6" w:rsidRDefault="00B4506B">
      <w:pPr>
        <w:spacing w:line="240" w:lineRule="auto"/>
        <w:jc w:val="both"/>
        <w:rPr>
          <w:sz w:val="21"/>
          <w:szCs w:val="21"/>
        </w:rPr>
      </w:pPr>
      <w:r>
        <w:rPr>
          <w:sz w:val="21"/>
          <w:szCs w:val="21"/>
        </w:rPr>
        <w:t xml:space="preserve">Il RESPONSABILE, all’atto di cessazione – per qualunque causa – dell’efficacia del presente atto di nomina, </w:t>
      </w:r>
      <w:r>
        <w:rPr>
          <w:sz w:val="21"/>
          <w:szCs w:val="21"/>
        </w:rPr>
        <w:t>dovrà:</w:t>
      </w:r>
    </w:p>
    <w:p w14:paraId="00000082" w14:textId="77777777" w:rsidR="005538F6" w:rsidRDefault="00B4506B">
      <w:pPr>
        <w:numPr>
          <w:ilvl w:val="0"/>
          <w:numId w:val="10"/>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 xml:space="preserve">interrompere ogni operazione di trattamento degli stessi e </w:t>
      </w:r>
    </w:p>
    <w:p w14:paraId="00000083" w14:textId="77777777" w:rsidR="005538F6" w:rsidRDefault="00B4506B">
      <w:pPr>
        <w:numPr>
          <w:ilvl w:val="0"/>
          <w:numId w:val="10"/>
        </w:numPr>
        <w:pBdr>
          <w:top w:val="nil"/>
          <w:left w:val="nil"/>
          <w:bottom w:val="nil"/>
          <w:right w:val="nil"/>
          <w:between w:val="nil"/>
        </w:pBdr>
        <w:spacing w:after="0" w:line="240" w:lineRule="auto"/>
        <w:ind w:left="284" w:hanging="284"/>
        <w:jc w:val="both"/>
        <w:rPr>
          <w:color w:val="000000"/>
          <w:sz w:val="21"/>
          <w:szCs w:val="21"/>
        </w:rPr>
      </w:pPr>
      <w:r>
        <w:rPr>
          <w:color w:val="000000"/>
          <w:sz w:val="21"/>
          <w:szCs w:val="21"/>
        </w:rPr>
        <w:t>provvedere, a scelta del TITOLARE, nel termine di 30 giorni lavorativi:</w:t>
      </w:r>
    </w:p>
    <w:p w14:paraId="00000084" w14:textId="77777777" w:rsidR="005538F6" w:rsidRDefault="00B4506B">
      <w:pPr>
        <w:numPr>
          <w:ilvl w:val="0"/>
          <w:numId w:val="8"/>
        </w:numPr>
        <w:pBdr>
          <w:top w:val="nil"/>
          <w:left w:val="nil"/>
          <w:bottom w:val="nil"/>
          <w:right w:val="nil"/>
          <w:between w:val="nil"/>
        </w:pBdr>
        <w:spacing w:after="0" w:line="240" w:lineRule="auto"/>
        <w:ind w:left="567" w:hanging="283"/>
        <w:jc w:val="both"/>
        <w:rPr>
          <w:color w:val="000000"/>
          <w:sz w:val="21"/>
          <w:szCs w:val="21"/>
        </w:rPr>
      </w:pPr>
      <w:r>
        <w:rPr>
          <w:color w:val="000000"/>
          <w:sz w:val="21"/>
          <w:szCs w:val="21"/>
        </w:rPr>
        <w:t xml:space="preserve">all’immediata restituzione allo stesso dei DATI PERSONALI oppure all’invio degli stessi ad altro soggetto indicato dal TITOLARE; </w:t>
      </w:r>
    </w:p>
    <w:p w14:paraId="00000085" w14:textId="77777777" w:rsidR="005538F6" w:rsidRDefault="00B4506B">
      <w:pPr>
        <w:numPr>
          <w:ilvl w:val="0"/>
          <w:numId w:val="8"/>
        </w:numPr>
        <w:pBdr>
          <w:top w:val="nil"/>
          <w:left w:val="nil"/>
          <w:bottom w:val="nil"/>
          <w:right w:val="nil"/>
          <w:between w:val="nil"/>
        </w:pBdr>
        <w:spacing w:line="240" w:lineRule="auto"/>
        <w:ind w:left="567" w:hanging="283"/>
        <w:jc w:val="both"/>
        <w:rPr>
          <w:color w:val="000000"/>
          <w:sz w:val="21"/>
          <w:szCs w:val="21"/>
        </w:rPr>
      </w:pPr>
      <w:r>
        <w:rPr>
          <w:color w:val="000000"/>
          <w:sz w:val="21"/>
          <w:szCs w:val="21"/>
        </w:rPr>
        <w:t>alla loro integrale cancellazione o distruzione in modo irreversibile permanente, sulla base delle eventuali ISTRUZIONI impart</w:t>
      </w:r>
      <w:r>
        <w:rPr>
          <w:color w:val="000000"/>
          <w:sz w:val="21"/>
          <w:szCs w:val="21"/>
        </w:rPr>
        <w:t xml:space="preserve">ite dal TITOLARE </w:t>
      </w:r>
    </w:p>
    <w:p w14:paraId="00000086" w14:textId="77777777" w:rsidR="005538F6" w:rsidRDefault="00B4506B">
      <w:pPr>
        <w:spacing w:line="240" w:lineRule="auto"/>
        <w:ind w:left="284"/>
        <w:jc w:val="both"/>
        <w:rPr>
          <w:sz w:val="21"/>
          <w:szCs w:val="21"/>
        </w:rPr>
      </w:pPr>
      <w:r>
        <w:rPr>
          <w:sz w:val="21"/>
          <w:szCs w:val="21"/>
        </w:rPr>
        <w:t>In entrambi i casi, il RESPONSABILE dovrà rilasciare contestualmente un’attestazione scritta che presso lo stesso RESPONSABILE non esiste alcuna copia dei DATI PERSONALI. In caso di richiesta scritta del TITOLARE, il RESPONSABILE è tenuto a indicare le mod</w:t>
      </w:r>
      <w:r>
        <w:rPr>
          <w:sz w:val="21"/>
          <w:szCs w:val="21"/>
        </w:rPr>
        <w:t>alità tecniche e le procedure utilizzate per la cancellazione/distruzione.</w:t>
      </w:r>
    </w:p>
    <w:p w14:paraId="00000087" w14:textId="77777777" w:rsidR="005538F6" w:rsidRDefault="00B4506B">
      <w:pPr>
        <w:spacing w:line="240" w:lineRule="auto"/>
        <w:ind w:left="284"/>
        <w:jc w:val="both"/>
        <w:rPr>
          <w:sz w:val="21"/>
          <w:szCs w:val="21"/>
        </w:rPr>
      </w:pPr>
      <w:r>
        <w:rPr>
          <w:sz w:val="21"/>
          <w:szCs w:val="21"/>
        </w:rPr>
        <w:t>Quanto precede non troverà applicazione ove:</w:t>
      </w:r>
    </w:p>
    <w:p w14:paraId="00000088" w14:textId="77777777" w:rsidR="005538F6" w:rsidRDefault="00B4506B">
      <w:pPr>
        <w:spacing w:line="240" w:lineRule="auto"/>
        <w:ind w:left="709" w:hanging="283"/>
        <w:jc w:val="both"/>
        <w:rPr>
          <w:sz w:val="21"/>
          <w:szCs w:val="21"/>
        </w:rPr>
      </w:pPr>
      <w:r>
        <w:rPr>
          <w:sz w:val="21"/>
          <w:szCs w:val="21"/>
        </w:rPr>
        <w:t>-</w:t>
      </w:r>
      <w:r>
        <w:rPr>
          <w:sz w:val="21"/>
          <w:szCs w:val="21"/>
        </w:rPr>
        <w:tab/>
        <w:t>sussista in capo al RESPONSABILE un obbligo di legge o di regolamento nazionale e/o dell’Unione europea che preveda la conservazione d</w:t>
      </w:r>
      <w:r>
        <w:rPr>
          <w:sz w:val="21"/>
          <w:szCs w:val="21"/>
        </w:rPr>
        <w:t>ei DATI PERSONALI, ovvero</w:t>
      </w:r>
    </w:p>
    <w:p w14:paraId="00000089" w14:textId="77777777" w:rsidR="005538F6" w:rsidRDefault="00B4506B">
      <w:pPr>
        <w:spacing w:line="240" w:lineRule="auto"/>
        <w:ind w:left="709" w:hanging="283"/>
        <w:jc w:val="both"/>
        <w:rPr>
          <w:sz w:val="21"/>
          <w:szCs w:val="21"/>
        </w:rPr>
      </w:pPr>
      <w:r>
        <w:rPr>
          <w:sz w:val="21"/>
          <w:szCs w:val="21"/>
        </w:rPr>
        <w:t>-</w:t>
      </w:r>
      <w:r>
        <w:rPr>
          <w:sz w:val="21"/>
          <w:szCs w:val="21"/>
        </w:rPr>
        <w:tab/>
        <w:t>la conservazione sia strettamente necessaria affinché il RESPONSABILE possa dimostrare di aver correttamente adempiuto al CONTRATTO o debba far valere i propri diritti in giudizio;</w:t>
      </w:r>
    </w:p>
    <w:p w14:paraId="0000008A" w14:textId="77777777" w:rsidR="005538F6" w:rsidRDefault="00B4506B">
      <w:pPr>
        <w:spacing w:line="240" w:lineRule="auto"/>
        <w:ind w:left="284"/>
        <w:jc w:val="both"/>
        <w:rPr>
          <w:sz w:val="21"/>
          <w:szCs w:val="21"/>
        </w:rPr>
      </w:pPr>
      <w:r>
        <w:rPr>
          <w:sz w:val="21"/>
          <w:szCs w:val="21"/>
        </w:rPr>
        <w:t xml:space="preserve">a condizione che il RESPONSABILE adotti idonee </w:t>
      </w:r>
      <w:r>
        <w:rPr>
          <w:sz w:val="21"/>
          <w:szCs w:val="21"/>
        </w:rPr>
        <w:t>misure di sicurezza e organizzative che garantiscano l’accesso ai dati solo ove strettamente necessario, ad un numero limitato di soggetti ed esclusivamente per il perseguimento delle predette finalità.</w:t>
      </w:r>
    </w:p>
    <w:p w14:paraId="0000008B" w14:textId="77777777" w:rsidR="005538F6" w:rsidRDefault="00B4506B">
      <w:pPr>
        <w:spacing w:line="240" w:lineRule="auto"/>
        <w:ind w:left="284"/>
        <w:jc w:val="both"/>
        <w:rPr>
          <w:sz w:val="21"/>
          <w:szCs w:val="21"/>
        </w:rPr>
      </w:pPr>
      <w:r>
        <w:rPr>
          <w:sz w:val="21"/>
          <w:szCs w:val="21"/>
        </w:rPr>
        <w:t>Il RESPONSABILE dovrà rendere disponibili al TITOLARE</w:t>
      </w:r>
      <w:r>
        <w:rPr>
          <w:sz w:val="21"/>
          <w:szCs w:val="21"/>
        </w:rPr>
        <w:t xml:space="preserve"> in formato interoperabile tutti i DATI PERSONALI che gli sono stati trasmessi dal TITOLARE e/o che il RESPONSABILE ha raccolto per conto del TITOLARE stesso. </w:t>
      </w:r>
    </w:p>
    <w:p w14:paraId="0000008C" w14:textId="77777777" w:rsidR="005538F6" w:rsidRDefault="005538F6">
      <w:pPr>
        <w:keepNext/>
        <w:widowControl w:val="0"/>
        <w:pBdr>
          <w:top w:val="nil"/>
          <w:left w:val="nil"/>
          <w:bottom w:val="nil"/>
          <w:right w:val="nil"/>
          <w:between w:val="nil"/>
        </w:pBdr>
        <w:tabs>
          <w:tab w:val="left" w:pos="284"/>
        </w:tabs>
        <w:spacing w:after="0" w:line="240" w:lineRule="auto"/>
        <w:ind w:left="567"/>
        <w:jc w:val="both"/>
        <w:rPr>
          <w:b/>
          <w:smallCaps/>
          <w:color w:val="000000"/>
          <w:sz w:val="21"/>
          <w:szCs w:val="21"/>
        </w:rPr>
      </w:pPr>
    </w:p>
    <w:p w14:paraId="0000008D" w14:textId="77777777" w:rsidR="005538F6" w:rsidRDefault="00B4506B">
      <w:pPr>
        <w:keepNext/>
        <w:widowControl w:val="0"/>
        <w:numPr>
          <w:ilvl w:val="0"/>
          <w:numId w:val="6"/>
        </w:numPr>
        <w:pBdr>
          <w:top w:val="nil"/>
          <w:left w:val="nil"/>
          <w:bottom w:val="nil"/>
          <w:right w:val="nil"/>
          <w:between w:val="nil"/>
        </w:pBdr>
        <w:tabs>
          <w:tab w:val="left" w:pos="284"/>
        </w:tabs>
        <w:spacing w:line="240" w:lineRule="auto"/>
        <w:ind w:left="567" w:hanging="567"/>
        <w:jc w:val="both"/>
        <w:rPr>
          <w:b/>
          <w:smallCaps/>
          <w:color w:val="000000"/>
          <w:sz w:val="21"/>
          <w:szCs w:val="21"/>
        </w:rPr>
      </w:pPr>
      <w:r>
        <w:rPr>
          <w:b/>
          <w:smallCaps/>
          <w:color w:val="000000"/>
          <w:sz w:val="21"/>
          <w:szCs w:val="21"/>
        </w:rPr>
        <w:t>Cause di cessazione del presente atto di nomina</w:t>
      </w:r>
    </w:p>
    <w:p w14:paraId="0000008E" w14:textId="77777777" w:rsidR="005538F6" w:rsidRDefault="00B4506B">
      <w:pPr>
        <w:keepNext/>
        <w:widowControl w:val="0"/>
        <w:spacing w:line="240" w:lineRule="auto"/>
        <w:jc w:val="both"/>
        <w:rPr>
          <w:sz w:val="21"/>
          <w:szCs w:val="21"/>
        </w:rPr>
      </w:pPr>
      <w:r>
        <w:rPr>
          <w:sz w:val="21"/>
          <w:szCs w:val="21"/>
        </w:rPr>
        <w:t>Il TITOLARE, ove dovesse rilevare che il RESPONSABILE abbia violato gli obblighi imposti allo stesso dal presente atto, dalle ISTRUZIONI, e/o dalla NORMATIVA SULLA PROTEZIONE DEI DATI PERSONALI, fisserà, con una comunicazione inviata con le modalità indica</w:t>
      </w:r>
      <w:r>
        <w:rPr>
          <w:sz w:val="21"/>
          <w:szCs w:val="21"/>
        </w:rPr>
        <w:t xml:space="preserve">te all’articolo 17), un termine congruo entro il quale il RESPONSABILE dovrà porre rimedio alla violazione. Nel caso in cui entro tale termine, il RESPONSABILE non ponga rimedio alla violazione, dandone idonea prova documentale e/o tecnica al TITOLARE, il </w:t>
      </w:r>
      <w:r>
        <w:rPr>
          <w:sz w:val="21"/>
          <w:szCs w:val="21"/>
        </w:rPr>
        <w:t>presente atto di nomina, e conseguentemente, il CONTRATTO si intenderanno risolti di pieno diritto, ai sensi e per gli effetti di cui all’art. 1454 c.c.</w:t>
      </w:r>
    </w:p>
    <w:p w14:paraId="0000008F" w14:textId="77777777" w:rsidR="005538F6" w:rsidRDefault="005538F6">
      <w:pPr>
        <w:spacing w:line="240" w:lineRule="auto"/>
        <w:jc w:val="both"/>
        <w:rPr>
          <w:sz w:val="21"/>
          <w:szCs w:val="21"/>
        </w:rPr>
      </w:pPr>
    </w:p>
    <w:p w14:paraId="00000090" w14:textId="77777777" w:rsidR="005538F6" w:rsidRDefault="00B4506B">
      <w:pPr>
        <w:keepNext/>
        <w:widowControl w:val="0"/>
        <w:numPr>
          <w:ilvl w:val="0"/>
          <w:numId w:val="6"/>
        </w:numPr>
        <w:pBdr>
          <w:top w:val="nil"/>
          <w:left w:val="nil"/>
          <w:bottom w:val="nil"/>
          <w:right w:val="nil"/>
          <w:between w:val="nil"/>
        </w:pBdr>
        <w:tabs>
          <w:tab w:val="left" w:pos="284"/>
        </w:tabs>
        <w:spacing w:line="240" w:lineRule="auto"/>
        <w:ind w:left="567" w:hanging="567"/>
        <w:jc w:val="both"/>
        <w:rPr>
          <w:b/>
          <w:smallCaps/>
          <w:color w:val="000000"/>
          <w:sz w:val="21"/>
          <w:szCs w:val="21"/>
        </w:rPr>
      </w:pPr>
      <w:r>
        <w:rPr>
          <w:b/>
          <w:smallCaps/>
          <w:color w:val="000000"/>
          <w:sz w:val="21"/>
          <w:szCs w:val="21"/>
        </w:rPr>
        <w:t>Comunicazioni</w:t>
      </w:r>
    </w:p>
    <w:p w14:paraId="00000091" w14:textId="77777777" w:rsidR="005538F6" w:rsidRDefault="00B4506B">
      <w:pPr>
        <w:keepNext/>
        <w:widowControl w:val="0"/>
        <w:spacing w:line="240" w:lineRule="auto"/>
        <w:jc w:val="both"/>
        <w:rPr>
          <w:sz w:val="21"/>
          <w:szCs w:val="21"/>
        </w:rPr>
      </w:pPr>
      <w:r>
        <w:rPr>
          <w:sz w:val="21"/>
          <w:szCs w:val="21"/>
        </w:rPr>
        <w:t>Tutte le comunicazioni previste dal presente atto di nomina dovranno avvenire ai seguent</w:t>
      </w:r>
      <w:r>
        <w:rPr>
          <w:sz w:val="21"/>
          <w:szCs w:val="21"/>
        </w:rPr>
        <w:t>i indirizzi:</w:t>
      </w:r>
    </w:p>
    <w:p w14:paraId="00000092" w14:textId="77777777" w:rsidR="005538F6" w:rsidRDefault="00B4506B">
      <w:pPr>
        <w:spacing w:line="240" w:lineRule="auto"/>
        <w:jc w:val="both"/>
        <w:rPr>
          <w:sz w:val="21"/>
          <w:szCs w:val="21"/>
        </w:rPr>
      </w:pPr>
      <w:r>
        <w:rPr>
          <w:sz w:val="21"/>
          <w:szCs w:val="21"/>
        </w:rPr>
        <w:t>-</w:t>
      </w:r>
      <w:r>
        <w:rPr>
          <w:sz w:val="21"/>
          <w:szCs w:val="21"/>
        </w:rPr>
        <w:tab/>
        <w:t>per il TITOLARE, all’attenzione del Rettore pro Tempore, indirizzo protocollo@pec.unive.it;</w:t>
      </w:r>
    </w:p>
    <w:p w14:paraId="00000093" w14:textId="77777777" w:rsidR="005538F6" w:rsidRDefault="00B4506B">
      <w:pPr>
        <w:spacing w:line="240" w:lineRule="auto"/>
        <w:jc w:val="both"/>
        <w:rPr>
          <w:sz w:val="21"/>
          <w:szCs w:val="21"/>
        </w:rPr>
      </w:pPr>
      <w:r>
        <w:rPr>
          <w:sz w:val="21"/>
          <w:szCs w:val="21"/>
        </w:rPr>
        <w:t>-</w:t>
      </w:r>
      <w:r>
        <w:rPr>
          <w:sz w:val="21"/>
          <w:szCs w:val="21"/>
        </w:rPr>
        <w:tab/>
        <w:t xml:space="preserve">per il RESPONSABILE, all’attenzione di </w:t>
      </w:r>
      <w:r>
        <w:rPr>
          <w:sz w:val="21"/>
          <w:szCs w:val="21"/>
          <w:highlight w:val="yellow"/>
        </w:rPr>
        <w:t>XXXX</w:t>
      </w:r>
      <w:r>
        <w:rPr>
          <w:sz w:val="21"/>
          <w:szCs w:val="21"/>
        </w:rPr>
        <w:t xml:space="preserve">, indirizzo </w:t>
      </w:r>
      <w:r>
        <w:rPr>
          <w:sz w:val="21"/>
          <w:szCs w:val="21"/>
          <w:highlight w:val="yellow"/>
        </w:rPr>
        <w:t>[•]</w:t>
      </w:r>
      <w:r>
        <w:rPr>
          <w:sz w:val="21"/>
          <w:szCs w:val="21"/>
        </w:rPr>
        <w:t>.</w:t>
      </w:r>
    </w:p>
    <w:p w14:paraId="00000094" w14:textId="77777777" w:rsidR="005538F6" w:rsidRDefault="005538F6">
      <w:pPr>
        <w:spacing w:line="240" w:lineRule="auto"/>
        <w:ind w:left="360"/>
        <w:jc w:val="both"/>
        <w:rPr>
          <w:b/>
          <w:sz w:val="21"/>
          <w:szCs w:val="21"/>
        </w:rPr>
      </w:pPr>
    </w:p>
    <w:p w14:paraId="00000095" w14:textId="77777777" w:rsidR="005538F6" w:rsidRDefault="00B4506B">
      <w:pPr>
        <w:numPr>
          <w:ilvl w:val="0"/>
          <w:numId w:val="6"/>
        </w:numPr>
        <w:pBdr>
          <w:top w:val="nil"/>
          <w:left w:val="nil"/>
          <w:bottom w:val="nil"/>
          <w:right w:val="nil"/>
          <w:between w:val="nil"/>
        </w:pBdr>
        <w:tabs>
          <w:tab w:val="left" w:pos="284"/>
        </w:tabs>
        <w:spacing w:line="240" w:lineRule="auto"/>
        <w:ind w:left="567" w:hanging="567"/>
        <w:jc w:val="both"/>
        <w:rPr>
          <w:b/>
          <w:smallCaps/>
          <w:color w:val="000000"/>
          <w:sz w:val="21"/>
          <w:szCs w:val="21"/>
        </w:rPr>
      </w:pPr>
      <w:r>
        <w:rPr>
          <w:b/>
          <w:smallCaps/>
          <w:color w:val="000000"/>
          <w:sz w:val="21"/>
          <w:szCs w:val="21"/>
        </w:rPr>
        <w:t>Legge Applicabile e foro competente</w:t>
      </w:r>
    </w:p>
    <w:p w14:paraId="00000096" w14:textId="77777777" w:rsidR="005538F6" w:rsidRDefault="00B4506B">
      <w:pPr>
        <w:spacing w:line="240" w:lineRule="auto"/>
        <w:jc w:val="both"/>
        <w:rPr>
          <w:sz w:val="21"/>
          <w:szCs w:val="21"/>
        </w:rPr>
      </w:pPr>
      <w:r>
        <w:rPr>
          <w:sz w:val="21"/>
          <w:szCs w:val="21"/>
        </w:rPr>
        <w:t>Il presente atto di nomina è soggetto alla legge italiana. Per qualsiasi controversia riguardante la sua applicazione e/o interpretazione è competente in via esclusiva il Foro di Venezia.</w:t>
      </w:r>
    </w:p>
    <w:p w14:paraId="00000097" w14:textId="77777777" w:rsidR="005538F6" w:rsidRDefault="005538F6">
      <w:pPr>
        <w:keepNext/>
        <w:widowControl w:val="0"/>
        <w:pBdr>
          <w:top w:val="nil"/>
          <w:left w:val="nil"/>
          <w:bottom w:val="nil"/>
          <w:right w:val="nil"/>
          <w:between w:val="nil"/>
        </w:pBdr>
        <w:tabs>
          <w:tab w:val="left" w:pos="284"/>
        </w:tabs>
        <w:spacing w:after="0" w:line="240" w:lineRule="auto"/>
        <w:ind w:left="567"/>
        <w:jc w:val="both"/>
        <w:rPr>
          <w:b/>
          <w:smallCaps/>
          <w:color w:val="000000"/>
          <w:sz w:val="21"/>
          <w:szCs w:val="21"/>
        </w:rPr>
      </w:pPr>
    </w:p>
    <w:p w14:paraId="085D193E" w14:textId="77777777" w:rsidR="00715430" w:rsidRPr="00715430" w:rsidRDefault="00715430" w:rsidP="00715430">
      <w:pPr>
        <w:numPr>
          <w:ilvl w:val="0"/>
          <w:numId w:val="6"/>
        </w:numPr>
        <w:pBdr>
          <w:top w:val="nil"/>
          <w:left w:val="nil"/>
          <w:bottom w:val="nil"/>
          <w:right w:val="nil"/>
          <w:between w:val="nil"/>
        </w:pBdr>
        <w:tabs>
          <w:tab w:val="left" w:pos="284"/>
        </w:tabs>
        <w:spacing w:line="240" w:lineRule="auto"/>
        <w:ind w:left="567" w:hanging="567"/>
        <w:jc w:val="both"/>
        <w:rPr>
          <w:b/>
          <w:smallCaps/>
          <w:color w:val="000000"/>
          <w:sz w:val="21"/>
          <w:szCs w:val="21"/>
        </w:rPr>
      </w:pPr>
      <w:r w:rsidRPr="00715430">
        <w:rPr>
          <w:b/>
          <w:smallCaps/>
          <w:color w:val="000000"/>
          <w:sz w:val="21"/>
          <w:szCs w:val="21"/>
        </w:rPr>
        <w:t>Oneri fiscali</w:t>
      </w:r>
    </w:p>
    <w:p w14:paraId="769E0C67" w14:textId="77777777" w:rsidR="00715430" w:rsidRDefault="00715430" w:rsidP="00715430">
      <w:pPr>
        <w:pStyle w:val="NormaleWeb"/>
        <w:spacing w:before="0" w:beforeAutospacing="0" w:after="0" w:afterAutospacing="0"/>
        <w:ind w:right="544"/>
        <w:jc w:val="both"/>
      </w:pPr>
      <w:r>
        <w:rPr>
          <w:rFonts w:ascii="Calibri" w:hAnsi="Calibri" w:cs="Calibri"/>
          <w:color w:val="000000"/>
          <w:sz w:val="21"/>
          <w:szCs w:val="21"/>
        </w:rPr>
        <w:t>Il presente atto è soggetto a registrazione solo in caso d’uso, a cura e a spese della parte richiedente.</w:t>
      </w:r>
    </w:p>
    <w:p w14:paraId="284EC40E" w14:textId="77777777" w:rsidR="00715430" w:rsidRDefault="00715430" w:rsidP="00715430">
      <w:pPr>
        <w:pStyle w:val="NormaleWeb"/>
        <w:shd w:val="clear" w:color="auto" w:fill="FFFFFF"/>
        <w:spacing w:before="0" w:beforeAutospacing="0" w:after="0" w:afterAutospacing="0"/>
        <w:ind w:right="544"/>
        <w:jc w:val="both"/>
      </w:pPr>
      <w:r>
        <w:rPr>
          <w:rFonts w:ascii="Calibri" w:hAnsi="Calibri" w:cs="Calibri"/>
          <w:color w:val="000000"/>
          <w:sz w:val="21"/>
          <w:szCs w:val="21"/>
          <w:shd w:val="clear" w:color="auto" w:fill="FFFF00"/>
        </w:rPr>
        <w:t>L’imposta di bollo è a carico del RESPONSABILE. [UTILIZZARE TALE FRASE NELLE SEGUENTI IPOTESI: LA NOMINA È EFFETTUATA A SEGUITO DI UN AFFIDAMENTO NELL’AMBITO DI UNA PROCEDURA DI CUI AL CODICE APPALTI; LA NOMINA È EFFETTUATA A FRONTE DI UNA CONVENZIONE IN CUI LA PARTE PROPONENTE È IL RESPONSABILE]</w:t>
      </w:r>
    </w:p>
    <w:p w14:paraId="70C411A5" w14:textId="77777777" w:rsidR="00715430" w:rsidRDefault="00715430" w:rsidP="00715430">
      <w:pPr>
        <w:pStyle w:val="NormaleWeb"/>
        <w:shd w:val="clear" w:color="auto" w:fill="FFFFFF"/>
        <w:spacing w:before="0" w:beforeAutospacing="0" w:after="0" w:afterAutospacing="0"/>
        <w:ind w:right="544"/>
        <w:jc w:val="both"/>
      </w:pPr>
      <w:r>
        <w:rPr>
          <w:rFonts w:ascii="Calibri" w:hAnsi="Calibri" w:cs="Calibri"/>
          <w:color w:val="000000"/>
          <w:sz w:val="21"/>
          <w:szCs w:val="21"/>
          <w:shd w:val="clear" w:color="auto" w:fill="FFFF00"/>
        </w:rPr>
        <w:t>OPPURE</w:t>
      </w:r>
    </w:p>
    <w:p w14:paraId="2CE5C880" w14:textId="77777777" w:rsidR="00715430" w:rsidRDefault="00715430" w:rsidP="00715430">
      <w:pPr>
        <w:pStyle w:val="NormaleWeb"/>
        <w:shd w:val="clear" w:color="auto" w:fill="FFFFFF"/>
        <w:spacing w:before="0" w:beforeAutospacing="0" w:after="0" w:afterAutospacing="0"/>
        <w:ind w:right="544"/>
        <w:jc w:val="both"/>
      </w:pPr>
      <w:r>
        <w:rPr>
          <w:rFonts w:ascii="Calibri" w:hAnsi="Calibri" w:cs="Calibri"/>
          <w:color w:val="000000"/>
          <w:sz w:val="21"/>
          <w:szCs w:val="21"/>
          <w:shd w:val="clear" w:color="auto" w:fill="FFFF00"/>
        </w:rPr>
        <w:t>L’imposta di bollo è a carico del TITOLARE. [UTILIZZARE TALE FRASE SE LA NOMINA È EFFETTUATA A FRONTE DI UNA CONVENZIONE IN CUI LA PARTE PROPONENTE È L’ATENEO]</w:t>
      </w:r>
    </w:p>
    <w:p w14:paraId="0896D8B4" w14:textId="77777777" w:rsidR="00715430" w:rsidRDefault="00715430" w:rsidP="00715430">
      <w:pPr>
        <w:keepNext/>
        <w:widowControl w:val="0"/>
        <w:pBdr>
          <w:top w:val="nil"/>
          <w:left w:val="nil"/>
          <w:bottom w:val="nil"/>
          <w:right w:val="nil"/>
          <w:between w:val="nil"/>
        </w:pBdr>
        <w:tabs>
          <w:tab w:val="left" w:pos="284"/>
        </w:tabs>
        <w:spacing w:line="240" w:lineRule="auto"/>
        <w:jc w:val="both"/>
        <w:rPr>
          <w:b/>
          <w:smallCaps/>
          <w:color w:val="000000"/>
          <w:sz w:val="21"/>
          <w:szCs w:val="21"/>
        </w:rPr>
      </w:pPr>
      <w:bookmarkStart w:id="2" w:name="_GoBack"/>
      <w:bookmarkEnd w:id="2"/>
    </w:p>
    <w:p w14:paraId="00000098" w14:textId="5B6D3BAA" w:rsidR="005538F6" w:rsidRDefault="00B4506B">
      <w:pPr>
        <w:keepNext/>
        <w:widowControl w:val="0"/>
        <w:numPr>
          <w:ilvl w:val="0"/>
          <w:numId w:val="6"/>
        </w:numPr>
        <w:pBdr>
          <w:top w:val="nil"/>
          <w:left w:val="nil"/>
          <w:bottom w:val="nil"/>
          <w:right w:val="nil"/>
          <w:between w:val="nil"/>
        </w:pBdr>
        <w:tabs>
          <w:tab w:val="left" w:pos="284"/>
        </w:tabs>
        <w:spacing w:line="240" w:lineRule="auto"/>
        <w:ind w:left="567" w:hanging="567"/>
        <w:jc w:val="both"/>
        <w:rPr>
          <w:b/>
          <w:smallCaps/>
          <w:color w:val="000000"/>
          <w:sz w:val="21"/>
          <w:szCs w:val="21"/>
        </w:rPr>
      </w:pPr>
      <w:r>
        <w:rPr>
          <w:b/>
          <w:smallCaps/>
          <w:color w:val="000000"/>
          <w:sz w:val="21"/>
          <w:szCs w:val="21"/>
        </w:rPr>
        <w:t>disposizioni finali</w:t>
      </w:r>
    </w:p>
    <w:p w14:paraId="00000099" w14:textId="77777777" w:rsidR="005538F6" w:rsidRDefault="00B4506B">
      <w:pPr>
        <w:keepNext/>
        <w:widowControl w:val="0"/>
        <w:spacing w:line="240" w:lineRule="auto"/>
        <w:jc w:val="both"/>
        <w:rPr>
          <w:sz w:val="21"/>
          <w:szCs w:val="21"/>
        </w:rPr>
      </w:pPr>
      <w:r>
        <w:rPr>
          <w:sz w:val="21"/>
          <w:szCs w:val="21"/>
        </w:rPr>
        <w:t>Resta inteso che la presente nomina non comporta alcun diritto per il RESPONSABILE a uno specifico compenso o indennità o rimborso per l’attività svolta, né a un incremento del compenso spettante allo stesso in virtù delle CONTRATTO.</w:t>
      </w:r>
    </w:p>
    <w:p w14:paraId="0000009A" w14:textId="77777777" w:rsidR="005538F6" w:rsidRDefault="00B4506B">
      <w:pPr>
        <w:spacing w:line="240" w:lineRule="auto"/>
        <w:jc w:val="both"/>
        <w:rPr>
          <w:sz w:val="21"/>
          <w:szCs w:val="21"/>
        </w:rPr>
      </w:pPr>
      <w:r>
        <w:rPr>
          <w:sz w:val="21"/>
          <w:szCs w:val="21"/>
        </w:rPr>
        <w:t>Le PARTI riconoscono c</w:t>
      </w:r>
      <w:r>
        <w:rPr>
          <w:sz w:val="21"/>
          <w:szCs w:val="21"/>
        </w:rPr>
        <w:t>he il presente atto di nomina non limita né riduce gli impegni che il RESPONSABILE ha assunto nei confronti del TITOLARE nel CONTRATTO, fermo restando che in caso di conflitto tra le previsioni del CONTRATTO e quelle del presente atto in materia di trattam</w:t>
      </w:r>
      <w:r>
        <w:rPr>
          <w:sz w:val="21"/>
          <w:szCs w:val="21"/>
        </w:rPr>
        <w:t>ento di dati personali e/o di protezione dei dati personali, le previsioni del presente atto prevalgono.</w:t>
      </w:r>
    </w:p>
    <w:p w14:paraId="0000009B" w14:textId="77777777" w:rsidR="005538F6" w:rsidRDefault="00B4506B">
      <w:pPr>
        <w:spacing w:line="240" w:lineRule="auto"/>
        <w:jc w:val="both"/>
        <w:rPr>
          <w:sz w:val="21"/>
          <w:szCs w:val="21"/>
        </w:rPr>
      </w:pPr>
      <w:r>
        <w:rPr>
          <w:sz w:val="21"/>
          <w:szCs w:val="21"/>
        </w:rPr>
        <w:t>Per tutto quanto non previsto dal presente atto di nomina si rinvia alle disposizioni generali vigenti ed applicabili in materia di protezione dei dati</w:t>
      </w:r>
      <w:r>
        <w:rPr>
          <w:sz w:val="21"/>
          <w:szCs w:val="21"/>
        </w:rPr>
        <w:t xml:space="preserve"> personali.</w:t>
      </w:r>
    </w:p>
    <w:p w14:paraId="0000009C" w14:textId="77777777" w:rsidR="005538F6" w:rsidRDefault="00B4506B">
      <w:pPr>
        <w:spacing w:after="0" w:line="240" w:lineRule="auto"/>
        <w:jc w:val="both"/>
        <w:rPr>
          <w:sz w:val="21"/>
          <w:szCs w:val="21"/>
        </w:rPr>
      </w:pPr>
      <w:r>
        <w:rPr>
          <w:sz w:val="21"/>
          <w:szCs w:val="21"/>
        </w:rPr>
        <w:t>Il TITOLARE si riserva il diritto di apportare, in qualsiasi momento, tutte le modifiche ed integrazioni al presente atto d’incarico funzionali al miglior rispetto delle disposizioni della NORMATIVA SULLA PROTEZIONE DEI DATI PERSONALI ovvero de</w:t>
      </w:r>
      <w:r>
        <w:rPr>
          <w:sz w:val="21"/>
          <w:szCs w:val="21"/>
        </w:rPr>
        <w:t>lle indicazioni o dei provvedimenti del GARANTE o della magistratura ordinaria.</w:t>
      </w:r>
    </w:p>
    <w:p w14:paraId="0000009D" w14:textId="77777777" w:rsidR="005538F6" w:rsidRDefault="00B4506B">
      <w:pPr>
        <w:spacing w:after="0" w:line="240" w:lineRule="auto"/>
        <w:jc w:val="both"/>
        <w:rPr>
          <w:sz w:val="21"/>
          <w:szCs w:val="21"/>
        </w:rPr>
      </w:pPr>
      <w:r>
        <w:rPr>
          <w:sz w:val="21"/>
          <w:szCs w:val="21"/>
        </w:rPr>
        <w:t>Le variazioni al presente atto d’incarico, intervenute a norma del precedente punto, saranno immediatamente efficaci per le Parti non appena la copia aggiornata dello stesso at</w:t>
      </w:r>
      <w:r>
        <w:rPr>
          <w:sz w:val="21"/>
          <w:szCs w:val="21"/>
        </w:rPr>
        <w:t>to, sottoscritta dall’Università, sarà pervenuta al RESPONSABILE.</w:t>
      </w:r>
    </w:p>
    <w:p w14:paraId="0000009E" w14:textId="77777777" w:rsidR="005538F6" w:rsidRDefault="00B4506B">
      <w:pPr>
        <w:spacing w:after="0" w:line="240" w:lineRule="auto"/>
        <w:jc w:val="both"/>
        <w:rPr>
          <w:sz w:val="21"/>
          <w:szCs w:val="21"/>
        </w:rPr>
      </w:pPr>
      <w:r>
        <w:rPr>
          <w:sz w:val="21"/>
          <w:szCs w:val="21"/>
        </w:rPr>
        <w:t xml:space="preserve">Le Parti si danno atto che tutte le pattuizioni contenute nella presente convenzione sono frutto di libera negoziazione tra le stesse e che, pertanto, a nessuna delle predette clausole, ivi </w:t>
      </w:r>
      <w:r>
        <w:rPr>
          <w:sz w:val="21"/>
          <w:szCs w:val="21"/>
        </w:rPr>
        <w:t>inclusa la presente, può essere riconosciuto o in alcun modo attribuito il carattere di vessatorietà ai sensi dell’art. 1341 c.c.</w:t>
      </w:r>
    </w:p>
    <w:p w14:paraId="0000009F" w14:textId="77777777" w:rsidR="005538F6" w:rsidRDefault="005538F6">
      <w:pPr>
        <w:spacing w:line="240" w:lineRule="auto"/>
        <w:jc w:val="both"/>
        <w:rPr>
          <w:sz w:val="21"/>
          <w:szCs w:val="21"/>
        </w:rPr>
      </w:pPr>
    </w:p>
    <w:p w14:paraId="000000A0" w14:textId="77777777" w:rsidR="005538F6" w:rsidRDefault="00B4506B">
      <w:pPr>
        <w:spacing w:line="240" w:lineRule="auto"/>
        <w:jc w:val="both"/>
        <w:rPr>
          <w:sz w:val="21"/>
          <w:szCs w:val="21"/>
        </w:rPr>
      </w:pPr>
      <w:r>
        <w:rPr>
          <w:sz w:val="21"/>
          <w:szCs w:val="21"/>
        </w:rPr>
        <w:t>___________, __________</w:t>
      </w:r>
    </w:p>
    <w:p w14:paraId="000000A1" w14:textId="77777777" w:rsidR="005538F6" w:rsidRDefault="00B4506B">
      <w:pPr>
        <w:spacing w:line="240" w:lineRule="auto"/>
        <w:jc w:val="both"/>
        <w:rPr>
          <w:sz w:val="21"/>
          <w:szCs w:val="21"/>
        </w:rPr>
      </w:pPr>
      <w:r>
        <w:rPr>
          <w:sz w:val="21"/>
          <w:szCs w:val="21"/>
        </w:rPr>
        <w:t>Luogo</w:t>
      </w:r>
      <w:r>
        <w:rPr>
          <w:sz w:val="21"/>
          <w:szCs w:val="21"/>
        </w:rPr>
        <w:tab/>
      </w:r>
      <w:r>
        <w:rPr>
          <w:sz w:val="21"/>
          <w:szCs w:val="21"/>
        </w:rPr>
        <w:tab/>
        <w:t>Data</w:t>
      </w:r>
    </w:p>
    <w:p w14:paraId="000000A2" w14:textId="77777777" w:rsidR="005538F6" w:rsidRDefault="005538F6">
      <w:pPr>
        <w:spacing w:line="240" w:lineRule="auto"/>
        <w:jc w:val="both"/>
        <w:rPr>
          <w:sz w:val="21"/>
          <w:szCs w:val="21"/>
        </w:rPr>
      </w:pPr>
    </w:p>
    <w:p w14:paraId="000000A3" w14:textId="77777777" w:rsidR="005538F6" w:rsidRDefault="00B4506B">
      <w:pPr>
        <w:spacing w:line="240" w:lineRule="auto"/>
        <w:jc w:val="both"/>
        <w:rPr>
          <w:sz w:val="21"/>
          <w:szCs w:val="21"/>
        </w:rPr>
      </w:pPr>
      <w:r>
        <w:rPr>
          <w:sz w:val="21"/>
          <w:szCs w:val="21"/>
        </w:rPr>
        <w:t>________________________</w:t>
      </w:r>
      <w:r>
        <w:rPr>
          <w:sz w:val="21"/>
          <w:szCs w:val="21"/>
        </w:rPr>
        <w:tab/>
      </w:r>
      <w:r>
        <w:rPr>
          <w:sz w:val="21"/>
          <w:szCs w:val="21"/>
        </w:rPr>
        <w:tab/>
      </w:r>
      <w:r>
        <w:rPr>
          <w:sz w:val="21"/>
          <w:szCs w:val="21"/>
        </w:rPr>
        <w:tab/>
      </w:r>
      <w:r>
        <w:rPr>
          <w:sz w:val="21"/>
          <w:szCs w:val="21"/>
        </w:rPr>
        <w:tab/>
      </w:r>
      <w:r>
        <w:rPr>
          <w:sz w:val="21"/>
          <w:szCs w:val="21"/>
        </w:rPr>
        <w:tab/>
        <w:t>_________________________</w:t>
      </w:r>
    </w:p>
    <w:p w14:paraId="000000A4" w14:textId="7725A944" w:rsidR="005538F6" w:rsidRDefault="00B4506B">
      <w:pPr>
        <w:spacing w:line="240" w:lineRule="auto"/>
        <w:jc w:val="both"/>
        <w:rPr>
          <w:b/>
          <w:sz w:val="21"/>
          <w:szCs w:val="21"/>
        </w:rPr>
      </w:pPr>
      <w:r>
        <w:rPr>
          <w:sz w:val="21"/>
          <w:szCs w:val="21"/>
        </w:rPr>
        <w:t>Per UNIVERSITA` CA` FOSCARI VENEZ</w:t>
      </w:r>
      <w:r>
        <w:rPr>
          <w:sz w:val="21"/>
          <w:szCs w:val="21"/>
        </w:rPr>
        <w:t>IA</w:t>
      </w:r>
      <w:r>
        <w:rPr>
          <w:sz w:val="21"/>
          <w:szCs w:val="21"/>
        </w:rPr>
        <w:tab/>
      </w:r>
      <w:r>
        <w:rPr>
          <w:sz w:val="21"/>
          <w:szCs w:val="21"/>
        </w:rPr>
        <w:tab/>
      </w:r>
      <w:r>
        <w:rPr>
          <w:sz w:val="21"/>
          <w:szCs w:val="21"/>
        </w:rPr>
        <w:tab/>
      </w:r>
      <w:r>
        <w:rPr>
          <w:sz w:val="21"/>
          <w:szCs w:val="21"/>
        </w:rPr>
        <w:tab/>
      </w:r>
      <w:r>
        <w:rPr>
          <w:sz w:val="21"/>
          <w:szCs w:val="21"/>
        </w:rPr>
        <w:tab/>
      </w:r>
      <w:r>
        <w:rPr>
          <w:b/>
          <w:sz w:val="21"/>
          <w:szCs w:val="21"/>
        </w:rPr>
        <w:t xml:space="preserve">Per </w:t>
      </w:r>
      <w:r w:rsidR="00B13AF9" w:rsidRPr="00B13AF9">
        <w:rPr>
          <w:b/>
          <w:sz w:val="21"/>
          <w:szCs w:val="21"/>
        </w:rPr>
        <w:t>EX LIBRIS ITALY SRL</w:t>
      </w:r>
    </w:p>
    <w:p w14:paraId="000000A5" w14:textId="77777777" w:rsidR="005538F6" w:rsidRDefault="005538F6">
      <w:pPr>
        <w:spacing w:line="240" w:lineRule="auto"/>
        <w:jc w:val="both"/>
        <w:rPr>
          <w:b/>
          <w:sz w:val="21"/>
          <w:szCs w:val="21"/>
        </w:rPr>
      </w:pPr>
    </w:p>
    <w:p w14:paraId="000000A6" w14:textId="77777777" w:rsidR="005538F6" w:rsidRDefault="00B4506B">
      <w:pPr>
        <w:spacing w:line="240" w:lineRule="auto"/>
        <w:jc w:val="both"/>
        <w:rPr>
          <w:sz w:val="21"/>
          <w:szCs w:val="21"/>
          <w:highlight w:val="yellow"/>
        </w:rPr>
      </w:pPr>
      <w:r>
        <w:rPr>
          <w:sz w:val="21"/>
          <w:szCs w:val="21"/>
        </w:rPr>
        <w:t>La Rettrice pro tempore</w:t>
      </w:r>
      <w:r>
        <w:rPr>
          <w:sz w:val="21"/>
          <w:szCs w:val="21"/>
        </w:rPr>
        <w:tab/>
      </w:r>
      <w:r>
        <w:rPr>
          <w:sz w:val="21"/>
          <w:szCs w:val="21"/>
        </w:rPr>
        <w:tab/>
      </w:r>
      <w:r>
        <w:rPr>
          <w:sz w:val="21"/>
          <w:szCs w:val="21"/>
        </w:rPr>
        <w:tab/>
      </w:r>
      <w:r>
        <w:rPr>
          <w:sz w:val="21"/>
          <w:szCs w:val="21"/>
        </w:rPr>
        <w:tab/>
      </w:r>
      <w:r>
        <w:rPr>
          <w:sz w:val="21"/>
          <w:szCs w:val="21"/>
        </w:rPr>
        <w:tab/>
      </w:r>
      <w:r>
        <w:rPr>
          <w:sz w:val="21"/>
          <w:szCs w:val="21"/>
        </w:rPr>
        <w:tab/>
      </w:r>
      <w:r>
        <w:rPr>
          <w:sz w:val="21"/>
          <w:szCs w:val="21"/>
        </w:rPr>
        <w:tab/>
      </w:r>
      <w:r>
        <w:rPr>
          <w:sz w:val="21"/>
          <w:szCs w:val="21"/>
          <w:highlight w:val="yellow"/>
        </w:rPr>
        <w:t>……………………………….</w:t>
      </w:r>
    </w:p>
    <w:p w14:paraId="000000A7" w14:textId="77777777" w:rsidR="005538F6" w:rsidRDefault="00B4506B">
      <w:pPr>
        <w:spacing w:line="240" w:lineRule="auto"/>
        <w:jc w:val="both"/>
        <w:rPr>
          <w:sz w:val="21"/>
          <w:szCs w:val="21"/>
          <w:highlight w:val="yellow"/>
        </w:rPr>
      </w:pPr>
      <w:r>
        <w:rPr>
          <w:sz w:val="21"/>
          <w:szCs w:val="21"/>
        </w:rPr>
        <w:t>Prof.ssa Tiziana Lippiello</w:t>
      </w:r>
      <w:r>
        <w:rPr>
          <w:sz w:val="21"/>
          <w:szCs w:val="21"/>
        </w:rPr>
        <w:tab/>
      </w:r>
      <w:r>
        <w:rPr>
          <w:sz w:val="21"/>
          <w:szCs w:val="21"/>
        </w:rPr>
        <w:tab/>
      </w:r>
      <w:r>
        <w:rPr>
          <w:sz w:val="21"/>
          <w:szCs w:val="21"/>
        </w:rPr>
        <w:tab/>
      </w:r>
      <w:r>
        <w:rPr>
          <w:sz w:val="21"/>
          <w:szCs w:val="21"/>
        </w:rPr>
        <w:tab/>
      </w:r>
      <w:r>
        <w:rPr>
          <w:sz w:val="21"/>
          <w:szCs w:val="21"/>
        </w:rPr>
        <w:tab/>
      </w:r>
      <w:r>
        <w:rPr>
          <w:sz w:val="21"/>
          <w:szCs w:val="21"/>
        </w:rPr>
        <w:tab/>
      </w:r>
      <w:r>
        <w:rPr>
          <w:sz w:val="21"/>
          <w:szCs w:val="21"/>
        </w:rPr>
        <w:tab/>
      </w:r>
      <w:r>
        <w:rPr>
          <w:sz w:val="21"/>
          <w:szCs w:val="21"/>
          <w:highlight w:val="yellow"/>
        </w:rPr>
        <w:t>……………………………….</w:t>
      </w:r>
    </w:p>
    <w:p w14:paraId="000000A8" w14:textId="77777777" w:rsidR="005538F6" w:rsidRDefault="005538F6">
      <w:pPr>
        <w:spacing w:line="240" w:lineRule="auto"/>
        <w:jc w:val="both"/>
        <w:rPr>
          <w:sz w:val="21"/>
          <w:szCs w:val="21"/>
        </w:rPr>
      </w:pPr>
    </w:p>
    <w:p w14:paraId="000000A9" w14:textId="77777777" w:rsidR="005538F6" w:rsidRDefault="005538F6">
      <w:pPr>
        <w:spacing w:line="240" w:lineRule="auto"/>
        <w:jc w:val="both"/>
        <w:rPr>
          <w:b/>
          <w:sz w:val="21"/>
          <w:szCs w:val="21"/>
        </w:rPr>
      </w:pPr>
    </w:p>
    <w:p w14:paraId="000000AA" w14:textId="77777777" w:rsidR="005538F6" w:rsidRDefault="005538F6">
      <w:pPr>
        <w:spacing w:line="240" w:lineRule="auto"/>
        <w:jc w:val="both"/>
        <w:rPr>
          <w:b/>
          <w:sz w:val="21"/>
          <w:szCs w:val="21"/>
        </w:rPr>
      </w:pPr>
    </w:p>
    <w:p w14:paraId="000000AB" w14:textId="77777777" w:rsidR="005538F6" w:rsidRDefault="00B4506B">
      <w:pPr>
        <w:spacing w:line="240" w:lineRule="auto"/>
        <w:jc w:val="both"/>
        <w:rPr>
          <w:b/>
          <w:sz w:val="21"/>
          <w:szCs w:val="21"/>
        </w:rPr>
      </w:pPr>
      <w:r>
        <w:rPr>
          <w:b/>
          <w:sz w:val="21"/>
          <w:szCs w:val="21"/>
        </w:rPr>
        <w:t>Si allega:</w:t>
      </w:r>
    </w:p>
    <w:p w14:paraId="000000AC" w14:textId="77777777" w:rsidR="005538F6" w:rsidRDefault="00B4506B">
      <w:pPr>
        <w:numPr>
          <w:ilvl w:val="0"/>
          <w:numId w:val="8"/>
        </w:numPr>
        <w:pBdr>
          <w:top w:val="nil"/>
          <w:left w:val="nil"/>
          <w:bottom w:val="nil"/>
          <w:right w:val="nil"/>
          <w:between w:val="nil"/>
        </w:pBdr>
        <w:spacing w:after="0" w:line="240" w:lineRule="auto"/>
        <w:ind w:left="284" w:hanging="284"/>
        <w:jc w:val="both"/>
        <w:rPr>
          <w:b/>
          <w:color w:val="000000"/>
          <w:sz w:val="21"/>
          <w:szCs w:val="21"/>
        </w:rPr>
      </w:pPr>
      <w:r>
        <w:rPr>
          <w:b/>
          <w:color w:val="000000"/>
          <w:sz w:val="21"/>
          <w:szCs w:val="21"/>
        </w:rPr>
        <w:t xml:space="preserve">Allegato A </w:t>
      </w:r>
    </w:p>
    <w:p w14:paraId="000000AD" w14:textId="77777777" w:rsidR="005538F6" w:rsidRDefault="00B4506B">
      <w:pPr>
        <w:numPr>
          <w:ilvl w:val="0"/>
          <w:numId w:val="8"/>
        </w:numPr>
        <w:pBdr>
          <w:top w:val="nil"/>
          <w:left w:val="nil"/>
          <w:bottom w:val="nil"/>
          <w:right w:val="nil"/>
          <w:between w:val="nil"/>
        </w:pBdr>
        <w:spacing w:after="0" w:line="240" w:lineRule="auto"/>
        <w:ind w:left="284" w:hanging="284"/>
        <w:jc w:val="both"/>
        <w:rPr>
          <w:b/>
          <w:color w:val="000000"/>
          <w:sz w:val="21"/>
          <w:szCs w:val="21"/>
        </w:rPr>
      </w:pPr>
      <w:r>
        <w:rPr>
          <w:b/>
          <w:color w:val="000000"/>
          <w:sz w:val="21"/>
          <w:szCs w:val="21"/>
        </w:rPr>
        <w:t>Allegato B</w:t>
      </w:r>
    </w:p>
    <w:p w14:paraId="000000AE" w14:textId="77777777" w:rsidR="005538F6" w:rsidRDefault="00B4506B">
      <w:pPr>
        <w:rPr>
          <w:b/>
          <w:sz w:val="21"/>
          <w:szCs w:val="21"/>
        </w:rPr>
      </w:pPr>
      <w:r>
        <w:br w:type="page"/>
      </w:r>
    </w:p>
    <w:p w14:paraId="000000AF" w14:textId="77777777" w:rsidR="005538F6" w:rsidRDefault="00B4506B">
      <w:pPr>
        <w:spacing w:after="0" w:line="240" w:lineRule="auto"/>
        <w:jc w:val="center"/>
        <w:rPr>
          <w:b/>
          <w:sz w:val="21"/>
          <w:szCs w:val="21"/>
          <w:u w:val="single"/>
        </w:rPr>
      </w:pPr>
      <w:r>
        <w:rPr>
          <w:b/>
          <w:sz w:val="21"/>
          <w:szCs w:val="21"/>
          <w:u w:val="single"/>
        </w:rPr>
        <w:t>ALLEGATO A</w:t>
      </w:r>
    </w:p>
    <w:p w14:paraId="000000B0" w14:textId="77777777" w:rsidR="005538F6" w:rsidRDefault="005538F6">
      <w:pPr>
        <w:spacing w:after="0" w:line="240" w:lineRule="auto"/>
        <w:jc w:val="center"/>
        <w:rPr>
          <w:b/>
          <w:sz w:val="21"/>
          <w:szCs w:val="21"/>
          <w:u w:val="single"/>
        </w:rPr>
      </w:pPr>
    </w:p>
    <w:p w14:paraId="000000B1" w14:textId="77777777" w:rsidR="005538F6" w:rsidRDefault="005538F6">
      <w:pPr>
        <w:spacing w:after="0" w:line="240" w:lineRule="auto"/>
        <w:jc w:val="both"/>
        <w:rPr>
          <w:b/>
          <w:sz w:val="21"/>
          <w:szCs w:val="21"/>
          <w:u w:val="single"/>
        </w:rPr>
      </w:pPr>
    </w:p>
    <w:p w14:paraId="000000B2" w14:textId="77777777" w:rsidR="005538F6" w:rsidRDefault="00B4506B">
      <w:pPr>
        <w:spacing w:after="0" w:line="240" w:lineRule="auto"/>
        <w:jc w:val="both"/>
        <w:rPr>
          <w:b/>
          <w:sz w:val="21"/>
          <w:szCs w:val="21"/>
          <w:u w:val="single"/>
        </w:rPr>
      </w:pPr>
      <w:r>
        <w:rPr>
          <w:b/>
          <w:sz w:val="21"/>
          <w:szCs w:val="21"/>
          <w:u w:val="single"/>
        </w:rPr>
        <w:t>Tutte le operazioni di trattamento sotto riportate devono intendersi riferite esclusivamente alle attività necessarie per l’esecuzione del CONTRATTO. Le operazioni di trattamento dei DATI PERSONALI demandate al RESPONSABILE del trattamento sono le seguenti</w:t>
      </w:r>
      <w:r>
        <w:rPr>
          <w:b/>
          <w:sz w:val="21"/>
          <w:szCs w:val="21"/>
          <w:u w:val="single"/>
        </w:rPr>
        <w:t>:</w:t>
      </w:r>
    </w:p>
    <w:p w14:paraId="000000B3" w14:textId="77777777" w:rsidR="005538F6" w:rsidRDefault="00B4506B">
      <w:pPr>
        <w:spacing w:after="0" w:line="240" w:lineRule="auto"/>
        <w:jc w:val="both"/>
        <w:rPr>
          <w:i/>
          <w:sz w:val="21"/>
          <w:szCs w:val="21"/>
        </w:rPr>
      </w:pPr>
      <w:r>
        <w:rPr>
          <w:i/>
          <w:sz w:val="21"/>
          <w:szCs w:val="21"/>
        </w:rPr>
        <w:t xml:space="preserve">(selezionare la natura delle operazioni demandate al RESPONSABILE) </w:t>
      </w:r>
    </w:p>
    <w:p w14:paraId="000000B4" w14:textId="77777777" w:rsidR="005538F6" w:rsidRDefault="005538F6">
      <w:pPr>
        <w:spacing w:after="0" w:line="240" w:lineRule="auto"/>
        <w:jc w:val="both"/>
        <w:rPr>
          <w:i/>
          <w:sz w:val="21"/>
          <w:szCs w:val="21"/>
        </w:rPr>
      </w:pPr>
    </w:p>
    <w:p w14:paraId="000000B5" w14:textId="77777777" w:rsidR="005538F6" w:rsidRDefault="005538F6">
      <w:pPr>
        <w:spacing w:after="0" w:line="240" w:lineRule="auto"/>
        <w:jc w:val="both"/>
        <w:rPr>
          <w:i/>
          <w:sz w:val="21"/>
          <w:szCs w:val="21"/>
        </w:rPr>
      </w:pP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09"/>
        <w:gridCol w:w="3209"/>
        <w:gridCol w:w="3210"/>
      </w:tblGrid>
      <w:tr w:rsidR="005538F6" w14:paraId="2D53D5E9" w14:textId="77777777">
        <w:tc>
          <w:tcPr>
            <w:tcW w:w="3209" w:type="dxa"/>
          </w:tcPr>
          <w:p w14:paraId="000000B6" w14:textId="77777777" w:rsidR="005538F6" w:rsidRDefault="00B4506B">
            <w:pPr>
              <w:jc w:val="both"/>
              <w:rPr>
                <w:i/>
                <w:sz w:val="21"/>
                <w:szCs w:val="21"/>
                <w:highlight w:val="yellow"/>
              </w:rPr>
            </w:pPr>
            <w:r>
              <w:rPr>
                <w:sz w:val="21"/>
                <w:szCs w:val="21"/>
                <w:highlight w:val="yellow"/>
              </w:rPr>
              <w:t>□</w:t>
            </w:r>
            <w:r>
              <w:rPr>
                <w:i/>
                <w:sz w:val="21"/>
                <w:szCs w:val="21"/>
                <w:highlight w:val="yellow"/>
              </w:rPr>
              <w:t xml:space="preserve"> raccolta</w:t>
            </w:r>
          </w:p>
        </w:tc>
        <w:tc>
          <w:tcPr>
            <w:tcW w:w="3209" w:type="dxa"/>
          </w:tcPr>
          <w:p w14:paraId="000000B7" w14:textId="77777777" w:rsidR="005538F6" w:rsidRDefault="00B4506B">
            <w:pPr>
              <w:jc w:val="both"/>
              <w:rPr>
                <w:i/>
                <w:sz w:val="21"/>
                <w:szCs w:val="21"/>
                <w:highlight w:val="yellow"/>
              </w:rPr>
            </w:pPr>
            <w:r>
              <w:rPr>
                <w:sz w:val="21"/>
                <w:szCs w:val="21"/>
                <w:highlight w:val="yellow"/>
              </w:rPr>
              <w:t xml:space="preserve">□ </w:t>
            </w:r>
            <w:r>
              <w:rPr>
                <w:i/>
                <w:sz w:val="21"/>
                <w:szCs w:val="21"/>
                <w:highlight w:val="yellow"/>
              </w:rPr>
              <w:t>registrazione</w:t>
            </w:r>
          </w:p>
        </w:tc>
        <w:tc>
          <w:tcPr>
            <w:tcW w:w="3210" w:type="dxa"/>
          </w:tcPr>
          <w:p w14:paraId="000000B8" w14:textId="77777777" w:rsidR="005538F6" w:rsidRDefault="00B4506B">
            <w:pPr>
              <w:jc w:val="both"/>
              <w:rPr>
                <w:i/>
                <w:sz w:val="21"/>
                <w:szCs w:val="21"/>
                <w:highlight w:val="yellow"/>
              </w:rPr>
            </w:pPr>
            <w:r>
              <w:rPr>
                <w:sz w:val="21"/>
                <w:szCs w:val="21"/>
                <w:highlight w:val="yellow"/>
              </w:rPr>
              <w:t>□ organizzazione/strutturazione</w:t>
            </w:r>
            <w:r>
              <w:rPr>
                <w:sz w:val="21"/>
                <w:szCs w:val="21"/>
                <w:highlight w:val="yellow"/>
              </w:rPr>
              <w:tab/>
            </w:r>
          </w:p>
        </w:tc>
      </w:tr>
      <w:tr w:rsidR="005538F6" w14:paraId="0442136E" w14:textId="77777777">
        <w:tc>
          <w:tcPr>
            <w:tcW w:w="3209" w:type="dxa"/>
          </w:tcPr>
          <w:p w14:paraId="000000B9" w14:textId="77777777" w:rsidR="005538F6" w:rsidRDefault="00B4506B">
            <w:pPr>
              <w:jc w:val="both"/>
              <w:rPr>
                <w:i/>
                <w:sz w:val="21"/>
                <w:szCs w:val="21"/>
                <w:highlight w:val="yellow"/>
              </w:rPr>
            </w:pPr>
            <w:r>
              <w:rPr>
                <w:sz w:val="21"/>
                <w:szCs w:val="21"/>
                <w:highlight w:val="yellow"/>
              </w:rPr>
              <w:t>□ visualizzazione</w:t>
            </w:r>
          </w:p>
        </w:tc>
        <w:tc>
          <w:tcPr>
            <w:tcW w:w="3209" w:type="dxa"/>
          </w:tcPr>
          <w:p w14:paraId="000000BA" w14:textId="77777777" w:rsidR="005538F6" w:rsidRDefault="00B4506B">
            <w:pPr>
              <w:jc w:val="both"/>
              <w:rPr>
                <w:i/>
                <w:sz w:val="21"/>
                <w:szCs w:val="21"/>
                <w:highlight w:val="yellow"/>
              </w:rPr>
            </w:pPr>
            <w:r>
              <w:rPr>
                <w:sz w:val="21"/>
                <w:szCs w:val="21"/>
                <w:highlight w:val="yellow"/>
              </w:rPr>
              <w:t>□ modifica</w:t>
            </w:r>
          </w:p>
        </w:tc>
        <w:tc>
          <w:tcPr>
            <w:tcW w:w="3210" w:type="dxa"/>
          </w:tcPr>
          <w:p w14:paraId="000000BB" w14:textId="77777777" w:rsidR="005538F6" w:rsidRDefault="00B4506B">
            <w:pPr>
              <w:jc w:val="both"/>
              <w:rPr>
                <w:i/>
                <w:sz w:val="21"/>
                <w:szCs w:val="21"/>
                <w:highlight w:val="yellow"/>
              </w:rPr>
            </w:pPr>
            <w:r>
              <w:rPr>
                <w:sz w:val="21"/>
                <w:szCs w:val="21"/>
                <w:highlight w:val="yellow"/>
              </w:rPr>
              <w:t>□ conservazione</w:t>
            </w:r>
          </w:p>
        </w:tc>
      </w:tr>
      <w:tr w:rsidR="005538F6" w14:paraId="077F0D02" w14:textId="77777777">
        <w:tc>
          <w:tcPr>
            <w:tcW w:w="3209" w:type="dxa"/>
          </w:tcPr>
          <w:p w14:paraId="000000BC" w14:textId="77777777" w:rsidR="005538F6" w:rsidRDefault="00B4506B">
            <w:pPr>
              <w:jc w:val="both"/>
              <w:rPr>
                <w:i/>
                <w:sz w:val="21"/>
                <w:szCs w:val="21"/>
                <w:highlight w:val="yellow"/>
              </w:rPr>
            </w:pPr>
            <w:r>
              <w:rPr>
                <w:sz w:val="21"/>
                <w:szCs w:val="21"/>
                <w:highlight w:val="yellow"/>
              </w:rPr>
              <w:t>□ distruzione</w:t>
            </w:r>
            <w:r>
              <w:rPr>
                <w:sz w:val="21"/>
                <w:szCs w:val="21"/>
                <w:highlight w:val="yellow"/>
                <w:vertAlign w:val="superscript"/>
              </w:rPr>
              <w:footnoteReference w:id="1"/>
            </w:r>
          </w:p>
        </w:tc>
        <w:tc>
          <w:tcPr>
            <w:tcW w:w="3209" w:type="dxa"/>
          </w:tcPr>
          <w:p w14:paraId="000000BD" w14:textId="77777777" w:rsidR="005538F6" w:rsidRDefault="00B4506B">
            <w:pPr>
              <w:jc w:val="both"/>
              <w:rPr>
                <w:i/>
                <w:sz w:val="21"/>
                <w:szCs w:val="21"/>
                <w:highlight w:val="yellow"/>
              </w:rPr>
            </w:pPr>
            <w:r>
              <w:rPr>
                <w:sz w:val="21"/>
                <w:szCs w:val="21"/>
                <w:highlight w:val="yellow"/>
              </w:rPr>
              <w:t>□cancellazione</w:t>
            </w:r>
            <w:r>
              <w:rPr>
                <w:sz w:val="21"/>
                <w:szCs w:val="21"/>
                <w:highlight w:val="yellow"/>
                <w:vertAlign w:val="superscript"/>
              </w:rPr>
              <w:footnoteReference w:id="2"/>
            </w:r>
          </w:p>
        </w:tc>
        <w:tc>
          <w:tcPr>
            <w:tcW w:w="3210" w:type="dxa"/>
          </w:tcPr>
          <w:p w14:paraId="000000BE" w14:textId="77777777" w:rsidR="005538F6" w:rsidRDefault="00B4506B">
            <w:pPr>
              <w:jc w:val="both"/>
              <w:rPr>
                <w:i/>
                <w:sz w:val="21"/>
                <w:szCs w:val="21"/>
                <w:highlight w:val="yellow"/>
              </w:rPr>
            </w:pPr>
            <w:r>
              <w:rPr>
                <w:sz w:val="21"/>
                <w:szCs w:val="21"/>
                <w:highlight w:val="yellow"/>
              </w:rPr>
              <w:t>□ comunicazione</w:t>
            </w:r>
          </w:p>
        </w:tc>
      </w:tr>
      <w:tr w:rsidR="005538F6" w14:paraId="3022BC5A" w14:textId="77777777">
        <w:tc>
          <w:tcPr>
            <w:tcW w:w="3209" w:type="dxa"/>
          </w:tcPr>
          <w:p w14:paraId="000000BF" w14:textId="77777777" w:rsidR="005538F6" w:rsidRDefault="00B4506B">
            <w:pPr>
              <w:jc w:val="both"/>
              <w:rPr>
                <w:sz w:val="21"/>
                <w:szCs w:val="21"/>
                <w:highlight w:val="yellow"/>
              </w:rPr>
            </w:pPr>
            <w:r>
              <w:rPr>
                <w:sz w:val="21"/>
                <w:szCs w:val="21"/>
                <w:highlight w:val="yellow"/>
              </w:rPr>
              <w:t>□ diffusione</w:t>
            </w:r>
          </w:p>
        </w:tc>
        <w:tc>
          <w:tcPr>
            <w:tcW w:w="3209" w:type="dxa"/>
          </w:tcPr>
          <w:p w14:paraId="000000C0" w14:textId="77777777" w:rsidR="005538F6" w:rsidRDefault="005538F6">
            <w:pPr>
              <w:jc w:val="both"/>
              <w:rPr>
                <w:sz w:val="21"/>
                <w:szCs w:val="21"/>
                <w:highlight w:val="yellow"/>
              </w:rPr>
            </w:pPr>
          </w:p>
        </w:tc>
        <w:tc>
          <w:tcPr>
            <w:tcW w:w="3210" w:type="dxa"/>
          </w:tcPr>
          <w:p w14:paraId="000000C1" w14:textId="77777777" w:rsidR="005538F6" w:rsidRDefault="005538F6">
            <w:pPr>
              <w:jc w:val="both"/>
              <w:rPr>
                <w:i/>
                <w:sz w:val="21"/>
                <w:szCs w:val="21"/>
                <w:highlight w:val="yellow"/>
              </w:rPr>
            </w:pPr>
          </w:p>
        </w:tc>
      </w:tr>
    </w:tbl>
    <w:p w14:paraId="000000C2" w14:textId="77777777" w:rsidR="005538F6" w:rsidRDefault="005538F6">
      <w:pPr>
        <w:spacing w:after="0" w:line="240" w:lineRule="auto"/>
        <w:jc w:val="both"/>
        <w:rPr>
          <w:i/>
          <w:sz w:val="21"/>
          <w:szCs w:val="21"/>
          <w:highlight w:val="yellow"/>
        </w:rPr>
      </w:pPr>
    </w:p>
    <w:p w14:paraId="000000C3" w14:textId="77777777" w:rsidR="005538F6" w:rsidRDefault="005538F6">
      <w:pPr>
        <w:spacing w:after="0" w:line="240" w:lineRule="auto"/>
        <w:jc w:val="both"/>
        <w:rPr>
          <w:b/>
          <w:sz w:val="21"/>
          <w:szCs w:val="21"/>
          <w:highlight w:val="yellow"/>
          <w:u w:val="single"/>
        </w:rPr>
      </w:pPr>
    </w:p>
    <w:p w14:paraId="000000C4" w14:textId="77777777" w:rsidR="005538F6" w:rsidRDefault="00B4506B">
      <w:pPr>
        <w:spacing w:after="0" w:line="240" w:lineRule="auto"/>
        <w:jc w:val="both"/>
        <w:rPr>
          <w:b/>
          <w:sz w:val="21"/>
          <w:szCs w:val="21"/>
          <w:highlight w:val="yellow"/>
          <w:u w:val="single"/>
        </w:rPr>
      </w:pPr>
      <w:r>
        <w:rPr>
          <w:b/>
          <w:sz w:val="21"/>
          <w:szCs w:val="21"/>
          <w:highlight w:val="yellow"/>
          <w:u w:val="single"/>
        </w:rPr>
        <w:t>Le categorie di DATI PERSONALI oggetto di trattamento da parte del RESPONSABILE sono le seguenti:</w:t>
      </w:r>
    </w:p>
    <w:p w14:paraId="000000C5" w14:textId="77777777" w:rsidR="005538F6" w:rsidRDefault="00B4506B">
      <w:pPr>
        <w:spacing w:after="0" w:line="240" w:lineRule="auto"/>
        <w:jc w:val="both"/>
        <w:rPr>
          <w:i/>
          <w:sz w:val="21"/>
          <w:szCs w:val="21"/>
          <w:highlight w:val="yellow"/>
        </w:rPr>
      </w:pPr>
      <w:r>
        <w:rPr>
          <w:i/>
          <w:sz w:val="21"/>
          <w:szCs w:val="21"/>
          <w:highlight w:val="yellow"/>
        </w:rPr>
        <w:t>(selezionare le categorie di DATI PERSONALI trattati)</w:t>
      </w:r>
    </w:p>
    <w:p w14:paraId="000000C6" w14:textId="77777777" w:rsidR="005538F6" w:rsidRDefault="005538F6">
      <w:pPr>
        <w:spacing w:after="0" w:line="240" w:lineRule="auto"/>
        <w:jc w:val="both"/>
        <w:rPr>
          <w:b/>
          <w:i/>
          <w:sz w:val="21"/>
          <w:szCs w:val="21"/>
          <w:highlight w:val="yellow"/>
        </w:rPr>
      </w:pPr>
    </w:p>
    <w:p w14:paraId="000000C7" w14:textId="77777777" w:rsidR="005538F6" w:rsidRDefault="00B4506B">
      <w:pPr>
        <w:spacing w:after="0" w:line="240" w:lineRule="auto"/>
        <w:jc w:val="both"/>
        <w:rPr>
          <w:sz w:val="21"/>
          <w:szCs w:val="21"/>
          <w:highlight w:val="yellow"/>
        </w:rPr>
      </w:pPr>
      <w:r>
        <w:rPr>
          <w:sz w:val="21"/>
          <w:szCs w:val="21"/>
          <w:highlight w:val="yellow"/>
        </w:rPr>
        <w:t xml:space="preserve">□ dati comuni </w:t>
      </w:r>
    </w:p>
    <w:p w14:paraId="000000C8" w14:textId="77777777" w:rsidR="005538F6" w:rsidRDefault="00B4506B">
      <w:pPr>
        <w:spacing w:after="0" w:line="240" w:lineRule="auto"/>
        <w:jc w:val="both"/>
        <w:rPr>
          <w:sz w:val="21"/>
          <w:szCs w:val="21"/>
          <w:highlight w:val="yellow"/>
        </w:rPr>
      </w:pPr>
      <w:r>
        <w:rPr>
          <w:sz w:val="21"/>
          <w:szCs w:val="21"/>
          <w:highlight w:val="yellow"/>
        </w:rPr>
        <w:t>□ convinzioni religiose o filosofiche</w:t>
      </w:r>
    </w:p>
    <w:p w14:paraId="000000C9" w14:textId="77777777" w:rsidR="005538F6" w:rsidRDefault="00B4506B">
      <w:pPr>
        <w:spacing w:after="0" w:line="240" w:lineRule="auto"/>
        <w:jc w:val="both"/>
        <w:rPr>
          <w:sz w:val="21"/>
          <w:szCs w:val="21"/>
          <w:highlight w:val="yellow"/>
        </w:rPr>
      </w:pPr>
      <w:r>
        <w:rPr>
          <w:sz w:val="21"/>
          <w:szCs w:val="21"/>
          <w:highlight w:val="yellow"/>
        </w:rPr>
        <w:t>□ dati relativi alla salute</w:t>
      </w:r>
    </w:p>
    <w:p w14:paraId="000000CA" w14:textId="77777777" w:rsidR="005538F6" w:rsidRDefault="00B4506B">
      <w:pPr>
        <w:spacing w:after="0" w:line="240" w:lineRule="auto"/>
        <w:jc w:val="both"/>
        <w:rPr>
          <w:sz w:val="21"/>
          <w:szCs w:val="21"/>
          <w:highlight w:val="yellow"/>
        </w:rPr>
      </w:pPr>
      <w:r>
        <w:rPr>
          <w:sz w:val="21"/>
          <w:szCs w:val="21"/>
          <w:highlight w:val="yellow"/>
        </w:rPr>
        <w:t>□ dati relativi alla vita sessuale o all’orientamento sessuale</w:t>
      </w:r>
    </w:p>
    <w:p w14:paraId="000000CB" w14:textId="77777777" w:rsidR="005538F6" w:rsidRDefault="00B4506B">
      <w:pPr>
        <w:spacing w:after="0" w:line="240" w:lineRule="auto"/>
        <w:rPr>
          <w:sz w:val="21"/>
          <w:szCs w:val="21"/>
          <w:highlight w:val="yellow"/>
        </w:rPr>
      </w:pPr>
      <w:r>
        <w:rPr>
          <w:sz w:val="21"/>
          <w:szCs w:val="21"/>
          <w:highlight w:val="yellow"/>
        </w:rPr>
        <w:t>□ orientamento sindacale</w:t>
      </w:r>
    </w:p>
    <w:p w14:paraId="000000CC" w14:textId="77777777" w:rsidR="005538F6" w:rsidRDefault="00B4506B">
      <w:pPr>
        <w:spacing w:after="0" w:line="240" w:lineRule="auto"/>
        <w:rPr>
          <w:sz w:val="21"/>
          <w:szCs w:val="21"/>
          <w:highlight w:val="yellow"/>
        </w:rPr>
      </w:pPr>
      <w:r>
        <w:rPr>
          <w:sz w:val="21"/>
          <w:szCs w:val="21"/>
          <w:highlight w:val="yellow"/>
        </w:rPr>
        <w:t>□ opinioni politiche</w:t>
      </w:r>
    </w:p>
    <w:p w14:paraId="000000CD" w14:textId="77777777" w:rsidR="005538F6" w:rsidRDefault="00B4506B">
      <w:pPr>
        <w:spacing w:after="0" w:line="240" w:lineRule="auto"/>
        <w:jc w:val="both"/>
        <w:rPr>
          <w:sz w:val="21"/>
          <w:szCs w:val="21"/>
          <w:highlight w:val="yellow"/>
        </w:rPr>
      </w:pPr>
      <w:r>
        <w:rPr>
          <w:sz w:val="21"/>
          <w:szCs w:val="21"/>
          <w:highlight w:val="yellow"/>
        </w:rPr>
        <w:t>□ dati genetici</w:t>
      </w:r>
    </w:p>
    <w:p w14:paraId="000000CE" w14:textId="77777777" w:rsidR="005538F6" w:rsidRDefault="00B4506B">
      <w:pPr>
        <w:spacing w:after="0" w:line="240" w:lineRule="auto"/>
        <w:jc w:val="both"/>
        <w:rPr>
          <w:sz w:val="21"/>
          <w:szCs w:val="21"/>
          <w:highlight w:val="yellow"/>
        </w:rPr>
      </w:pPr>
      <w:r>
        <w:rPr>
          <w:sz w:val="21"/>
          <w:szCs w:val="21"/>
          <w:highlight w:val="yellow"/>
        </w:rPr>
        <w:t>□ dati biometrici</w:t>
      </w:r>
    </w:p>
    <w:p w14:paraId="000000CF" w14:textId="77777777" w:rsidR="005538F6" w:rsidRDefault="005538F6">
      <w:pPr>
        <w:spacing w:after="0" w:line="240" w:lineRule="auto"/>
        <w:jc w:val="both"/>
        <w:rPr>
          <w:sz w:val="21"/>
          <w:szCs w:val="21"/>
          <w:highlight w:val="yellow"/>
        </w:rPr>
      </w:pPr>
    </w:p>
    <w:p w14:paraId="000000D0" w14:textId="77777777" w:rsidR="005538F6" w:rsidRDefault="00B4506B">
      <w:pPr>
        <w:spacing w:after="0" w:line="240" w:lineRule="auto"/>
        <w:jc w:val="both"/>
        <w:rPr>
          <w:b/>
          <w:sz w:val="21"/>
          <w:szCs w:val="21"/>
          <w:highlight w:val="yellow"/>
          <w:u w:val="single"/>
        </w:rPr>
      </w:pPr>
      <w:r>
        <w:rPr>
          <w:b/>
          <w:sz w:val="21"/>
          <w:szCs w:val="21"/>
          <w:highlight w:val="yellow"/>
          <w:u w:val="single"/>
        </w:rPr>
        <w:t xml:space="preserve">I DATI PERSONALI trattati dal RESPONSABILE si riferiscono alle seguenti categorie di interessati (intesi come i </w:t>
      </w:r>
      <w:r>
        <w:rPr>
          <w:b/>
          <w:sz w:val="21"/>
          <w:szCs w:val="21"/>
          <w:highlight w:val="yellow"/>
          <w:u w:val="single"/>
        </w:rPr>
        <w:t>soggetti ai quali si riferiscono i dati personali)</w:t>
      </w:r>
    </w:p>
    <w:p w14:paraId="000000D1" w14:textId="77777777" w:rsidR="005538F6" w:rsidRDefault="00B4506B">
      <w:pPr>
        <w:spacing w:after="0" w:line="240" w:lineRule="auto"/>
        <w:jc w:val="both"/>
        <w:rPr>
          <w:i/>
          <w:sz w:val="21"/>
          <w:szCs w:val="21"/>
          <w:highlight w:val="yellow"/>
        </w:rPr>
      </w:pPr>
      <w:r>
        <w:rPr>
          <w:i/>
          <w:sz w:val="21"/>
          <w:szCs w:val="21"/>
          <w:highlight w:val="yellow"/>
        </w:rPr>
        <w:t>(selezionare le categorie di interessati ai quali si riferiscono i DATI PERSONALI)</w:t>
      </w:r>
    </w:p>
    <w:p w14:paraId="000000D2" w14:textId="77777777" w:rsidR="005538F6" w:rsidRDefault="005538F6">
      <w:pPr>
        <w:spacing w:after="0" w:line="240" w:lineRule="auto"/>
        <w:jc w:val="both"/>
        <w:rPr>
          <w:sz w:val="21"/>
          <w:szCs w:val="21"/>
          <w:highlight w:val="yellow"/>
        </w:rPr>
      </w:pPr>
    </w:p>
    <w:p w14:paraId="000000D3" w14:textId="77777777" w:rsidR="005538F6" w:rsidRDefault="00B4506B">
      <w:pPr>
        <w:spacing w:after="0" w:line="240" w:lineRule="auto"/>
        <w:jc w:val="both"/>
        <w:rPr>
          <w:sz w:val="21"/>
          <w:szCs w:val="21"/>
          <w:highlight w:val="yellow"/>
        </w:rPr>
      </w:pPr>
      <w:r>
        <w:rPr>
          <w:sz w:val="21"/>
          <w:szCs w:val="21"/>
          <w:highlight w:val="yellow"/>
        </w:rPr>
        <w:t xml:space="preserve">□ studenti </w:t>
      </w:r>
    </w:p>
    <w:p w14:paraId="000000D4" w14:textId="77777777" w:rsidR="005538F6" w:rsidRDefault="00B4506B">
      <w:pPr>
        <w:spacing w:after="0" w:line="240" w:lineRule="auto"/>
        <w:jc w:val="both"/>
        <w:rPr>
          <w:sz w:val="21"/>
          <w:szCs w:val="21"/>
          <w:highlight w:val="yellow"/>
        </w:rPr>
      </w:pPr>
      <w:r>
        <w:rPr>
          <w:sz w:val="21"/>
          <w:szCs w:val="21"/>
          <w:highlight w:val="yellow"/>
        </w:rPr>
        <w:t>□ dipendenti/collaboratori</w:t>
      </w:r>
    </w:p>
    <w:p w14:paraId="000000D5" w14:textId="77777777" w:rsidR="005538F6" w:rsidRDefault="00B4506B">
      <w:pPr>
        <w:spacing w:after="0" w:line="240" w:lineRule="auto"/>
        <w:jc w:val="both"/>
        <w:rPr>
          <w:sz w:val="21"/>
          <w:szCs w:val="21"/>
          <w:highlight w:val="yellow"/>
        </w:rPr>
      </w:pPr>
      <w:r>
        <w:rPr>
          <w:sz w:val="21"/>
          <w:szCs w:val="21"/>
          <w:highlight w:val="yellow"/>
        </w:rPr>
        <w:t>□ fornitori</w:t>
      </w:r>
    </w:p>
    <w:p w14:paraId="000000D6" w14:textId="77777777" w:rsidR="005538F6" w:rsidRDefault="00B4506B">
      <w:pPr>
        <w:spacing w:after="0" w:line="240" w:lineRule="auto"/>
        <w:jc w:val="both"/>
        <w:rPr>
          <w:b/>
          <w:sz w:val="21"/>
          <w:szCs w:val="21"/>
          <w:highlight w:val="yellow"/>
          <w:u w:val="single"/>
        </w:rPr>
      </w:pPr>
      <w:r>
        <w:rPr>
          <w:sz w:val="21"/>
          <w:szCs w:val="21"/>
          <w:highlight w:val="yellow"/>
        </w:rPr>
        <w:t>□ altro (specificare) _____________</w:t>
      </w:r>
    </w:p>
    <w:p w14:paraId="000000D7" w14:textId="77777777" w:rsidR="005538F6" w:rsidRDefault="00B4506B">
      <w:pPr>
        <w:spacing w:after="0" w:line="240" w:lineRule="auto"/>
        <w:rPr>
          <w:b/>
          <w:sz w:val="21"/>
          <w:szCs w:val="21"/>
          <w:highlight w:val="yellow"/>
          <w:u w:val="single"/>
        </w:rPr>
      </w:pPr>
      <w:r>
        <w:br w:type="page"/>
      </w:r>
    </w:p>
    <w:p w14:paraId="000000D8" w14:textId="77777777" w:rsidR="005538F6" w:rsidRDefault="00B4506B">
      <w:pPr>
        <w:spacing w:after="0" w:line="240" w:lineRule="auto"/>
        <w:jc w:val="center"/>
        <w:rPr>
          <w:b/>
          <w:sz w:val="21"/>
          <w:szCs w:val="21"/>
          <w:highlight w:val="yellow"/>
          <w:u w:val="single"/>
        </w:rPr>
      </w:pPr>
      <w:r>
        <w:rPr>
          <w:b/>
          <w:sz w:val="21"/>
          <w:szCs w:val="21"/>
          <w:highlight w:val="yellow"/>
          <w:u w:val="single"/>
        </w:rPr>
        <w:t>ALLEGATO B</w:t>
      </w:r>
    </w:p>
    <w:p w14:paraId="000000D9" w14:textId="77777777" w:rsidR="005538F6" w:rsidRDefault="005538F6">
      <w:pPr>
        <w:spacing w:after="0" w:line="240" w:lineRule="auto"/>
        <w:jc w:val="center"/>
        <w:rPr>
          <w:b/>
          <w:sz w:val="21"/>
          <w:szCs w:val="21"/>
          <w:highlight w:val="yellow"/>
          <w:u w:val="single"/>
        </w:rPr>
      </w:pPr>
    </w:p>
    <w:p w14:paraId="000000DA" w14:textId="77777777" w:rsidR="005538F6" w:rsidRDefault="00B4506B">
      <w:pPr>
        <w:spacing w:after="0" w:line="240" w:lineRule="auto"/>
        <w:jc w:val="center"/>
        <w:rPr>
          <w:b/>
          <w:sz w:val="21"/>
          <w:szCs w:val="21"/>
          <w:highlight w:val="yellow"/>
          <w:u w:val="single"/>
        </w:rPr>
      </w:pPr>
      <w:r>
        <w:rPr>
          <w:b/>
          <w:sz w:val="21"/>
          <w:szCs w:val="21"/>
          <w:highlight w:val="yellow"/>
          <w:u w:val="single"/>
        </w:rPr>
        <w:t>(</w:t>
      </w:r>
      <w:r>
        <w:rPr>
          <w:b/>
          <w:smallCaps/>
          <w:sz w:val="21"/>
          <w:szCs w:val="21"/>
          <w:highlight w:val="yellow"/>
          <w:u w:val="single"/>
        </w:rPr>
        <w:t>elenco degli eventu</w:t>
      </w:r>
      <w:r>
        <w:rPr>
          <w:b/>
          <w:smallCaps/>
          <w:sz w:val="21"/>
          <w:szCs w:val="21"/>
          <w:highlight w:val="yellow"/>
          <w:u w:val="single"/>
        </w:rPr>
        <w:t>ali subresponsabili di cui si avvale il responsabile del trattamento al momento della sottoscrizione dell’atto di nomina</w:t>
      </w:r>
      <w:r>
        <w:rPr>
          <w:b/>
          <w:sz w:val="21"/>
          <w:szCs w:val="21"/>
          <w:highlight w:val="yellow"/>
          <w:u w:val="single"/>
        </w:rPr>
        <w:t>)</w:t>
      </w:r>
    </w:p>
    <w:tbl>
      <w:tblPr>
        <w:tblStyle w:val="a2"/>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7"/>
        <w:gridCol w:w="2407"/>
        <w:gridCol w:w="2407"/>
        <w:gridCol w:w="2407"/>
      </w:tblGrid>
      <w:tr w:rsidR="005538F6" w14:paraId="3FA08C22" w14:textId="77777777">
        <w:trPr>
          <w:trHeight w:val="709"/>
        </w:trPr>
        <w:tc>
          <w:tcPr>
            <w:tcW w:w="2407" w:type="dxa"/>
            <w:shd w:val="clear" w:color="auto" w:fill="D9E2F3"/>
          </w:tcPr>
          <w:p w14:paraId="000000DB" w14:textId="77777777" w:rsidR="005538F6" w:rsidRDefault="00B4506B">
            <w:pPr>
              <w:jc w:val="center"/>
              <w:rPr>
                <w:b/>
                <w:sz w:val="21"/>
                <w:szCs w:val="21"/>
                <w:highlight w:val="yellow"/>
                <w:u w:val="single"/>
              </w:rPr>
            </w:pPr>
            <w:r>
              <w:rPr>
                <w:b/>
                <w:smallCaps/>
                <w:sz w:val="21"/>
                <w:szCs w:val="21"/>
                <w:highlight w:val="yellow"/>
              </w:rPr>
              <w:t>Denominazione, sede e dati di contatto del subresponsabile</w:t>
            </w:r>
          </w:p>
        </w:tc>
        <w:tc>
          <w:tcPr>
            <w:tcW w:w="2407" w:type="dxa"/>
            <w:shd w:val="clear" w:color="auto" w:fill="D9E2F3"/>
          </w:tcPr>
          <w:p w14:paraId="000000DC" w14:textId="77777777" w:rsidR="005538F6" w:rsidRDefault="00B4506B">
            <w:pPr>
              <w:jc w:val="center"/>
              <w:rPr>
                <w:b/>
                <w:sz w:val="21"/>
                <w:szCs w:val="21"/>
                <w:highlight w:val="yellow"/>
                <w:u w:val="single"/>
              </w:rPr>
            </w:pPr>
            <w:r>
              <w:rPr>
                <w:b/>
                <w:smallCaps/>
                <w:sz w:val="21"/>
                <w:szCs w:val="21"/>
                <w:highlight w:val="yellow"/>
              </w:rPr>
              <w:t>attività di trattamento demandate al subresponsabile</w:t>
            </w:r>
          </w:p>
        </w:tc>
        <w:tc>
          <w:tcPr>
            <w:tcW w:w="2407" w:type="dxa"/>
            <w:shd w:val="clear" w:color="auto" w:fill="D9E2F3"/>
          </w:tcPr>
          <w:p w14:paraId="000000DD" w14:textId="77777777" w:rsidR="005538F6" w:rsidRDefault="00B4506B">
            <w:pPr>
              <w:jc w:val="center"/>
              <w:rPr>
                <w:b/>
                <w:smallCaps/>
                <w:sz w:val="21"/>
                <w:szCs w:val="21"/>
                <w:highlight w:val="yellow"/>
              </w:rPr>
            </w:pPr>
            <w:r>
              <w:rPr>
                <w:b/>
                <w:smallCaps/>
                <w:sz w:val="21"/>
                <w:szCs w:val="21"/>
                <w:highlight w:val="yellow"/>
              </w:rPr>
              <w:t>Luogo del trattamento</w:t>
            </w:r>
          </w:p>
          <w:p w14:paraId="000000DE" w14:textId="77777777" w:rsidR="005538F6" w:rsidRDefault="00B4506B">
            <w:pPr>
              <w:jc w:val="center"/>
              <w:rPr>
                <w:b/>
                <w:smallCaps/>
                <w:sz w:val="21"/>
                <w:szCs w:val="21"/>
                <w:highlight w:val="yellow"/>
                <w:u w:val="single"/>
              </w:rPr>
            </w:pPr>
            <w:r>
              <w:rPr>
                <w:b/>
                <w:smallCaps/>
                <w:sz w:val="21"/>
                <w:szCs w:val="21"/>
                <w:highlight w:val="yellow"/>
              </w:rPr>
              <w:t>localizzazione dei server</w:t>
            </w:r>
          </w:p>
        </w:tc>
        <w:tc>
          <w:tcPr>
            <w:tcW w:w="2407" w:type="dxa"/>
            <w:shd w:val="clear" w:color="auto" w:fill="D9E2F3"/>
          </w:tcPr>
          <w:p w14:paraId="000000DF" w14:textId="77777777" w:rsidR="005538F6" w:rsidRDefault="00B4506B">
            <w:pPr>
              <w:jc w:val="center"/>
              <w:rPr>
                <w:b/>
                <w:smallCaps/>
                <w:sz w:val="21"/>
                <w:szCs w:val="21"/>
              </w:rPr>
            </w:pPr>
            <w:r>
              <w:rPr>
                <w:b/>
                <w:smallCaps/>
                <w:sz w:val="21"/>
                <w:szCs w:val="21"/>
                <w:highlight w:val="yellow"/>
              </w:rPr>
              <w:t>Data di conclusione del contratto tra Responsabile e subresponsabile</w:t>
            </w:r>
            <w:r>
              <w:rPr>
                <w:b/>
                <w:smallCaps/>
                <w:sz w:val="21"/>
                <w:szCs w:val="21"/>
              </w:rPr>
              <w:t xml:space="preserve"> </w:t>
            </w:r>
          </w:p>
        </w:tc>
      </w:tr>
      <w:tr w:rsidR="005538F6" w14:paraId="0D2CBA1D" w14:textId="77777777">
        <w:tc>
          <w:tcPr>
            <w:tcW w:w="2407" w:type="dxa"/>
          </w:tcPr>
          <w:p w14:paraId="000000E0" w14:textId="77777777" w:rsidR="005538F6" w:rsidRDefault="005538F6">
            <w:pPr>
              <w:jc w:val="center"/>
              <w:rPr>
                <w:b/>
                <w:smallCaps/>
                <w:sz w:val="21"/>
                <w:szCs w:val="21"/>
              </w:rPr>
            </w:pPr>
          </w:p>
        </w:tc>
        <w:tc>
          <w:tcPr>
            <w:tcW w:w="2407" w:type="dxa"/>
          </w:tcPr>
          <w:p w14:paraId="000000E1" w14:textId="77777777" w:rsidR="005538F6" w:rsidRDefault="005538F6">
            <w:pPr>
              <w:jc w:val="center"/>
              <w:rPr>
                <w:b/>
                <w:smallCaps/>
                <w:sz w:val="21"/>
                <w:szCs w:val="21"/>
              </w:rPr>
            </w:pPr>
          </w:p>
        </w:tc>
        <w:tc>
          <w:tcPr>
            <w:tcW w:w="2407" w:type="dxa"/>
          </w:tcPr>
          <w:p w14:paraId="000000E2" w14:textId="77777777" w:rsidR="005538F6" w:rsidRDefault="005538F6">
            <w:pPr>
              <w:jc w:val="center"/>
              <w:rPr>
                <w:b/>
                <w:smallCaps/>
                <w:sz w:val="21"/>
                <w:szCs w:val="21"/>
              </w:rPr>
            </w:pPr>
          </w:p>
        </w:tc>
        <w:tc>
          <w:tcPr>
            <w:tcW w:w="2407" w:type="dxa"/>
          </w:tcPr>
          <w:p w14:paraId="000000E3" w14:textId="77777777" w:rsidR="005538F6" w:rsidRDefault="005538F6">
            <w:pPr>
              <w:jc w:val="center"/>
              <w:rPr>
                <w:b/>
                <w:smallCaps/>
                <w:sz w:val="21"/>
                <w:szCs w:val="21"/>
              </w:rPr>
            </w:pPr>
          </w:p>
        </w:tc>
      </w:tr>
      <w:tr w:rsidR="005538F6" w14:paraId="07ECA223" w14:textId="77777777">
        <w:tc>
          <w:tcPr>
            <w:tcW w:w="2407" w:type="dxa"/>
          </w:tcPr>
          <w:p w14:paraId="000000E4" w14:textId="77777777" w:rsidR="005538F6" w:rsidRDefault="005538F6">
            <w:pPr>
              <w:jc w:val="center"/>
              <w:rPr>
                <w:b/>
                <w:smallCaps/>
                <w:sz w:val="21"/>
                <w:szCs w:val="21"/>
              </w:rPr>
            </w:pPr>
          </w:p>
        </w:tc>
        <w:tc>
          <w:tcPr>
            <w:tcW w:w="2407" w:type="dxa"/>
          </w:tcPr>
          <w:p w14:paraId="000000E5" w14:textId="77777777" w:rsidR="005538F6" w:rsidRDefault="005538F6">
            <w:pPr>
              <w:jc w:val="center"/>
              <w:rPr>
                <w:b/>
                <w:smallCaps/>
                <w:sz w:val="21"/>
                <w:szCs w:val="21"/>
              </w:rPr>
            </w:pPr>
          </w:p>
        </w:tc>
        <w:tc>
          <w:tcPr>
            <w:tcW w:w="2407" w:type="dxa"/>
          </w:tcPr>
          <w:p w14:paraId="000000E6" w14:textId="77777777" w:rsidR="005538F6" w:rsidRDefault="005538F6">
            <w:pPr>
              <w:jc w:val="center"/>
              <w:rPr>
                <w:b/>
                <w:smallCaps/>
                <w:sz w:val="21"/>
                <w:szCs w:val="21"/>
              </w:rPr>
            </w:pPr>
          </w:p>
        </w:tc>
        <w:tc>
          <w:tcPr>
            <w:tcW w:w="2407" w:type="dxa"/>
          </w:tcPr>
          <w:p w14:paraId="000000E7" w14:textId="77777777" w:rsidR="005538F6" w:rsidRDefault="005538F6">
            <w:pPr>
              <w:jc w:val="center"/>
              <w:rPr>
                <w:b/>
                <w:smallCaps/>
                <w:sz w:val="21"/>
                <w:szCs w:val="21"/>
              </w:rPr>
            </w:pPr>
          </w:p>
        </w:tc>
      </w:tr>
      <w:tr w:rsidR="005538F6" w14:paraId="1C14C3A7" w14:textId="77777777">
        <w:tc>
          <w:tcPr>
            <w:tcW w:w="2407" w:type="dxa"/>
          </w:tcPr>
          <w:p w14:paraId="000000E8" w14:textId="77777777" w:rsidR="005538F6" w:rsidRDefault="005538F6">
            <w:pPr>
              <w:jc w:val="center"/>
              <w:rPr>
                <w:b/>
                <w:smallCaps/>
                <w:sz w:val="21"/>
                <w:szCs w:val="21"/>
              </w:rPr>
            </w:pPr>
          </w:p>
        </w:tc>
        <w:tc>
          <w:tcPr>
            <w:tcW w:w="2407" w:type="dxa"/>
          </w:tcPr>
          <w:p w14:paraId="000000E9" w14:textId="77777777" w:rsidR="005538F6" w:rsidRDefault="005538F6">
            <w:pPr>
              <w:jc w:val="center"/>
              <w:rPr>
                <w:b/>
                <w:smallCaps/>
                <w:sz w:val="21"/>
                <w:szCs w:val="21"/>
              </w:rPr>
            </w:pPr>
          </w:p>
        </w:tc>
        <w:tc>
          <w:tcPr>
            <w:tcW w:w="2407" w:type="dxa"/>
          </w:tcPr>
          <w:p w14:paraId="000000EA" w14:textId="77777777" w:rsidR="005538F6" w:rsidRDefault="005538F6">
            <w:pPr>
              <w:jc w:val="center"/>
              <w:rPr>
                <w:b/>
                <w:smallCaps/>
                <w:sz w:val="21"/>
                <w:szCs w:val="21"/>
              </w:rPr>
            </w:pPr>
          </w:p>
        </w:tc>
        <w:tc>
          <w:tcPr>
            <w:tcW w:w="2407" w:type="dxa"/>
          </w:tcPr>
          <w:p w14:paraId="000000EB" w14:textId="77777777" w:rsidR="005538F6" w:rsidRDefault="005538F6">
            <w:pPr>
              <w:jc w:val="center"/>
              <w:rPr>
                <w:b/>
                <w:smallCaps/>
                <w:sz w:val="21"/>
                <w:szCs w:val="21"/>
              </w:rPr>
            </w:pPr>
          </w:p>
        </w:tc>
      </w:tr>
      <w:tr w:rsidR="005538F6" w14:paraId="63A29437" w14:textId="77777777">
        <w:tc>
          <w:tcPr>
            <w:tcW w:w="2407" w:type="dxa"/>
          </w:tcPr>
          <w:p w14:paraId="000000EC" w14:textId="77777777" w:rsidR="005538F6" w:rsidRDefault="005538F6">
            <w:pPr>
              <w:jc w:val="center"/>
              <w:rPr>
                <w:b/>
                <w:smallCaps/>
                <w:sz w:val="21"/>
                <w:szCs w:val="21"/>
              </w:rPr>
            </w:pPr>
          </w:p>
        </w:tc>
        <w:tc>
          <w:tcPr>
            <w:tcW w:w="2407" w:type="dxa"/>
          </w:tcPr>
          <w:p w14:paraId="000000ED" w14:textId="77777777" w:rsidR="005538F6" w:rsidRDefault="005538F6">
            <w:pPr>
              <w:jc w:val="center"/>
              <w:rPr>
                <w:b/>
                <w:smallCaps/>
                <w:sz w:val="21"/>
                <w:szCs w:val="21"/>
              </w:rPr>
            </w:pPr>
          </w:p>
        </w:tc>
        <w:tc>
          <w:tcPr>
            <w:tcW w:w="2407" w:type="dxa"/>
          </w:tcPr>
          <w:p w14:paraId="000000EE" w14:textId="77777777" w:rsidR="005538F6" w:rsidRDefault="005538F6">
            <w:pPr>
              <w:jc w:val="center"/>
              <w:rPr>
                <w:b/>
                <w:smallCaps/>
                <w:sz w:val="21"/>
                <w:szCs w:val="21"/>
              </w:rPr>
            </w:pPr>
          </w:p>
        </w:tc>
        <w:tc>
          <w:tcPr>
            <w:tcW w:w="2407" w:type="dxa"/>
          </w:tcPr>
          <w:p w14:paraId="000000EF" w14:textId="77777777" w:rsidR="005538F6" w:rsidRDefault="005538F6">
            <w:pPr>
              <w:jc w:val="center"/>
              <w:rPr>
                <w:b/>
                <w:smallCaps/>
                <w:sz w:val="21"/>
                <w:szCs w:val="21"/>
              </w:rPr>
            </w:pPr>
          </w:p>
        </w:tc>
      </w:tr>
      <w:tr w:rsidR="005538F6" w14:paraId="6F1CE4CF" w14:textId="77777777">
        <w:tc>
          <w:tcPr>
            <w:tcW w:w="2407" w:type="dxa"/>
          </w:tcPr>
          <w:p w14:paraId="000000F0" w14:textId="77777777" w:rsidR="005538F6" w:rsidRDefault="005538F6">
            <w:pPr>
              <w:jc w:val="center"/>
              <w:rPr>
                <w:b/>
                <w:smallCaps/>
                <w:sz w:val="21"/>
                <w:szCs w:val="21"/>
              </w:rPr>
            </w:pPr>
          </w:p>
        </w:tc>
        <w:tc>
          <w:tcPr>
            <w:tcW w:w="2407" w:type="dxa"/>
          </w:tcPr>
          <w:p w14:paraId="000000F1" w14:textId="77777777" w:rsidR="005538F6" w:rsidRDefault="005538F6">
            <w:pPr>
              <w:jc w:val="center"/>
              <w:rPr>
                <w:b/>
                <w:smallCaps/>
                <w:sz w:val="21"/>
                <w:szCs w:val="21"/>
              </w:rPr>
            </w:pPr>
          </w:p>
        </w:tc>
        <w:tc>
          <w:tcPr>
            <w:tcW w:w="2407" w:type="dxa"/>
          </w:tcPr>
          <w:p w14:paraId="000000F2" w14:textId="77777777" w:rsidR="005538F6" w:rsidRDefault="005538F6">
            <w:pPr>
              <w:jc w:val="center"/>
              <w:rPr>
                <w:b/>
                <w:smallCaps/>
                <w:sz w:val="21"/>
                <w:szCs w:val="21"/>
              </w:rPr>
            </w:pPr>
          </w:p>
        </w:tc>
        <w:tc>
          <w:tcPr>
            <w:tcW w:w="2407" w:type="dxa"/>
          </w:tcPr>
          <w:p w14:paraId="000000F3" w14:textId="77777777" w:rsidR="005538F6" w:rsidRDefault="005538F6">
            <w:pPr>
              <w:jc w:val="center"/>
              <w:rPr>
                <w:b/>
                <w:smallCaps/>
                <w:sz w:val="21"/>
                <w:szCs w:val="21"/>
              </w:rPr>
            </w:pPr>
          </w:p>
        </w:tc>
      </w:tr>
      <w:tr w:rsidR="005538F6" w14:paraId="4282C971" w14:textId="77777777">
        <w:tc>
          <w:tcPr>
            <w:tcW w:w="2407" w:type="dxa"/>
          </w:tcPr>
          <w:p w14:paraId="000000F4" w14:textId="77777777" w:rsidR="005538F6" w:rsidRDefault="005538F6">
            <w:pPr>
              <w:jc w:val="center"/>
              <w:rPr>
                <w:b/>
                <w:smallCaps/>
                <w:sz w:val="21"/>
                <w:szCs w:val="21"/>
              </w:rPr>
            </w:pPr>
          </w:p>
        </w:tc>
        <w:tc>
          <w:tcPr>
            <w:tcW w:w="2407" w:type="dxa"/>
          </w:tcPr>
          <w:p w14:paraId="000000F5" w14:textId="77777777" w:rsidR="005538F6" w:rsidRDefault="005538F6">
            <w:pPr>
              <w:jc w:val="center"/>
              <w:rPr>
                <w:b/>
                <w:smallCaps/>
                <w:sz w:val="21"/>
                <w:szCs w:val="21"/>
              </w:rPr>
            </w:pPr>
          </w:p>
        </w:tc>
        <w:tc>
          <w:tcPr>
            <w:tcW w:w="2407" w:type="dxa"/>
          </w:tcPr>
          <w:p w14:paraId="000000F6" w14:textId="77777777" w:rsidR="005538F6" w:rsidRDefault="005538F6">
            <w:pPr>
              <w:jc w:val="center"/>
              <w:rPr>
                <w:b/>
                <w:smallCaps/>
                <w:sz w:val="21"/>
                <w:szCs w:val="21"/>
              </w:rPr>
            </w:pPr>
          </w:p>
        </w:tc>
        <w:tc>
          <w:tcPr>
            <w:tcW w:w="2407" w:type="dxa"/>
          </w:tcPr>
          <w:p w14:paraId="000000F7" w14:textId="77777777" w:rsidR="005538F6" w:rsidRDefault="005538F6">
            <w:pPr>
              <w:jc w:val="center"/>
              <w:rPr>
                <w:b/>
                <w:smallCaps/>
                <w:sz w:val="21"/>
                <w:szCs w:val="21"/>
              </w:rPr>
            </w:pPr>
          </w:p>
        </w:tc>
      </w:tr>
      <w:tr w:rsidR="005538F6" w14:paraId="2E76D1CA" w14:textId="77777777">
        <w:tc>
          <w:tcPr>
            <w:tcW w:w="2407" w:type="dxa"/>
          </w:tcPr>
          <w:p w14:paraId="000000F8" w14:textId="77777777" w:rsidR="005538F6" w:rsidRDefault="005538F6">
            <w:pPr>
              <w:jc w:val="center"/>
              <w:rPr>
                <w:b/>
                <w:smallCaps/>
                <w:sz w:val="21"/>
                <w:szCs w:val="21"/>
              </w:rPr>
            </w:pPr>
          </w:p>
        </w:tc>
        <w:tc>
          <w:tcPr>
            <w:tcW w:w="2407" w:type="dxa"/>
          </w:tcPr>
          <w:p w14:paraId="000000F9" w14:textId="77777777" w:rsidR="005538F6" w:rsidRDefault="005538F6">
            <w:pPr>
              <w:jc w:val="center"/>
              <w:rPr>
                <w:b/>
                <w:smallCaps/>
                <w:sz w:val="21"/>
                <w:szCs w:val="21"/>
              </w:rPr>
            </w:pPr>
          </w:p>
        </w:tc>
        <w:tc>
          <w:tcPr>
            <w:tcW w:w="2407" w:type="dxa"/>
          </w:tcPr>
          <w:p w14:paraId="000000FA" w14:textId="77777777" w:rsidR="005538F6" w:rsidRDefault="005538F6">
            <w:pPr>
              <w:jc w:val="center"/>
              <w:rPr>
                <w:b/>
                <w:smallCaps/>
                <w:sz w:val="21"/>
                <w:szCs w:val="21"/>
              </w:rPr>
            </w:pPr>
          </w:p>
        </w:tc>
        <w:tc>
          <w:tcPr>
            <w:tcW w:w="2407" w:type="dxa"/>
          </w:tcPr>
          <w:p w14:paraId="000000FB" w14:textId="77777777" w:rsidR="005538F6" w:rsidRDefault="005538F6">
            <w:pPr>
              <w:jc w:val="center"/>
              <w:rPr>
                <w:b/>
                <w:smallCaps/>
                <w:sz w:val="21"/>
                <w:szCs w:val="21"/>
              </w:rPr>
            </w:pPr>
          </w:p>
        </w:tc>
      </w:tr>
    </w:tbl>
    <w:p w14:paraId="000000FC" w14:textId="77777777" w:rsidR="005538F6" w:rsidRDefault="005538F6">
      <w:pPr>
        <w:spacing w:after="0" w:line="240" w:lineRule="auto"/>
        <w:jc w:val="both"/>
        <w:rPr>
          <w:b/>
          <w:sz w:val="21"/>
          <w:szCs w:val="21"/>
          <w:u w:val="single"/>
        </w:rPr>
      </w:pPr>
    </w:p>
    <w:p w14:paraId="000000FD" w14:textId="77777777" w:rsidR="005538F6" w:rsidRDefault="005538F6">
      <w:pPr>
        <w:spacing w:after="0" w:line="240" w:lineRule="auto"/>
        <w:rPr>
          <w:b/>
          <w:sz w:val="21"/>
          <w:szCs w:val="21"/>
          <w:u w:val="single"/>
        </w:rPr>
      </w:pPr>
    </w:p>
    <w:p w14:paraId="000000FE" w14:textId="77777777" w:rsidR="005538F6" w:rsidRDefault="005538F6">
      <w:pPr>
        <w:spacing w:line="240" w:lineRule="auto"/>
        <w:jc w:val="both"/>
        <w:rPr>
          <w:b/>
          <w:sz w:val="21"/>
          <w:szCs w:val="21"/>
        </w:rPr>
      </w:pPr>
    </w:p>
    <w:sectPr w:rsidR="005538F6">
      <w:headerReference w:type="even" r:id="rId12"/>
      <w:headerReference w:type="default" r:id="rId13"/>
      <w:footerReference w:type="even" r:id="rId14"/>
      <w:footerReference w:type="default" r:id="rId15"/>
      <w:headerReference w:type="first" r:id="rId16"/>
      <w:footerReference w:type="first" r:id="rId17"/>
      <w:pgSz w:w="11906" w:h="16838"/>
      <w:pgMar w:top="1418" w:right="1134" w:bottom="624" w:left="1134" w:header="709" w:footer="709"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Eleonora MUFFATO" w:date="2021-02-24T11:03:00Z" w:initials="">
    <w:p w14:paraId="00000109" w14:textId="6DAC9A7B" w:rsidR="005538F6" w:rsidRDefault="00B4506B">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 xml:space="preserve">In giallo parti da modificare a cura di </w:t>
      </w:r>
      <w:r w:rsidR="0097205B" w:rsidRPr="00B13AF9">
        <w:rPr>
          <w:b/>
          <w:sz w:val="21"/>
          <w:szCs w:val="21"/>
        </w:rPr>
        <w:t>EX LIBRIS ITALY SRL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0000109"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0BD994" w14:textId="77777777" w:rsidR="00B4506B" w:rsidRDefault="00B4506B">
      <w:pPr>
        <w:spacing w:after="0" w:line="240" w:lineRule="auto"/>
      </w:pPr>
      <w:r>
        <w:separator/>
      </w:r>
    </w:p>
  </w:endnote>
  <w:endnote w:type="continuationSeparator" w:id="0">
    <w:p w14:paraId="50D19ED6" w14:textId="77777777" w:rsidR="00B4506B" w:rsidRDefault="00B450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auto"/>
    <w:pitch w:val="default"/>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auto"/>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07" w14:textId="77777777" w:rsidR="005538F6" w:rsidRDefault="005538F6">
    <w:pPr>
      <w:pBdr>
        <w:top w:val="nil"/>
        <w:left w:val="nil"/>
        <w:bottom w:val="nil"/>
        <w:right w:val="nil"/>
        <w:between w:val="nil"/>
      </w:pBdr>
      <w:tabs>
        <w:tab w:val="center" w:pos="4819"/>
        <w:tab w:val="right" w:pos="9638"/>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04" w14:textId="77777777" w:rsidR="005538F6" w:rsidRDefault="00B4506B">
    <w:pPr>
      <w:pBdr>
        <w:top w:val="nil"/>
        <w:left w:val="nil"/>
        <w:bottom w:val="nil"/>
        <w:right w:val="nil"/>
        <w:between w:val="nil"/>
      </w:pBdr>
      <w:tabs>
        <w:tab w:val="center" w:pos="4819"/>
        <w:tab w:val="right" w:pos="9638"/>
      </w:tabs>
      <w:spacing w:after="0" w:line="240" w:lineRule="auto"/>
      <w:jc w:val="center"/>
      <w:rPr>
        <w:color w:val="000000"/>
      </w:rPr>
    </w:pPr>
    <w:r>
      <w:rPr>
        <w:noProof/>
      </w:rPr>
      <mc:AlternateContent>
        <mc:Choice Requires="wpg">
          <w:drawing>
            <wp:anchor distT="0" distB="0" distL="114300" distR="114300" simplePos="0" relativeHeight="251658240" behindDoc="0" locked="0" layoutInCell="1" hidden="0" allowOverlap="1">
              <wp:simplePos x="0" y="0"/>
              <wp:positionH relativeFrom="column">
                <wp:posOffset>647700</wp:posOffset>
              </wp:positionH>
              <wp:positionV relativeFrom="paragraph">
                <wp:posOffset>88900</wp:posOffset>
              </wp:positionV>
              <wp:extent cx="4724400" cy="22225"/>
              <wp:effectExtent l="0" t="0" r="0" b="0"/>
              <wp:wrapNone/>
              <wp:docPr id="4" name="Connettore 2 4"/>
              <wp:cNvGraphicFramePr/>
              <a:graphic xmlns:a="http://schemas.openxmlformats.org/drawingml/2006/main">
                <a:graphicData uri="http://schemas.microsoft.com/office/word/2010/wordprocessingShape">
                  <wps:wsp>
                    <wps:cNvCnPr/>
                    <wps:spPr>
                      <a:xfrm>
                        <a:off x="2988563" y="3775238"/>
                        <a:ext cx="4714875" cy="9525"/>
                      </a:xfrm>
                      <a:prstGeom prst="straightConnector1">
                        <a:avLst/>
                      </a:prstGeom>
                      <a:noFill/>
                      <a:ln w="9525" cap="flat" cmpd="sng">
                        <a:solidFill>
                          <a:schemeClr val="dk1"/>
                        </a:solidFill>
                        <a:prstDash val="solid"/>
                        <a:miter lim="800000"/>
                        <a:headEnd type="none" w="sm" len="sm"/>
                        <a:tailEnd type="none" w="sm" len="sm"/>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647700</wp:posOffset>
              </wp:positionH>
              <wp:positionV relativeFrom="paragraph">
                <wp:posOffset>88900</wp:posOffset>
              </wp:positionV>
              <wp:extent cx="4724400" cy="22225"/>
              <wp:effectExtent b="0" l="0" r="0" t="0"/>
              <wp:wrapNone/>
              <wp:docPr id="4"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4724400" cy="22225"/>
                      </a:xfrm>
                      <a:prstGeom prst="rect"/>
                      <a:ln/>
                    </pic:spPr>
                  </pic:pic>
                </a:graphicData>
              </a:graphic>
            </wp:anchor>
          </w:drawing>
        </mc:Fallback>
      </mc:AlternateContent>
    </w:r>
  </w:p>
  <w:p w14:paraId="00000105" w14:textId="41EE0D2F" w:rsidR="005538F6" w:rsidRDefault="00B4506B">
    <w:pPr>
      <w:pBdr>
        <w:top w:val="nil"/>
        <w:left w:val="nil"/>
        <w:bottom w:val="nil"/>
        <w:right w:val="nil"/>
        <w:between w:val="nil"/>
      </w:pBdr>
      <w:tabs>
        <w:tab w:val="center" w:pos="4819"/>
        <w:tab w:val="right" w:pos="9638"/>
      </w:tabs>
      <w:spacing w:after="0" w:line="240" w:lineRule="auto"/>
      <w:jc w:val="center"/>
      <w:rPr>
        <w:color w:val="000000"/>
      </w:rPr>
    </w:pPr>
    <w:r>
      <w:rPr>
        <w:color w:val="000000"/>
      </w:rPr>
      <w:t xml:space="preserve">Pag. </w:t>
    </w:r>
    <w:r>
      <w:rPr>
        <w:b/>
        <w:color w:val="000000"/>
        <w:sz w:val="24"/>
        <w:szCs w:val="24"/>
      </w:rPr>
      <w:fldChar w:fldCharType="begin"/>
    </w:r>
    <w:r>
      <w:rPr>
        <w:b/>
        <w:color w:val="000000"/>
        <w:sz w:val="24"/>
        <w:szCs w:val="24"/>
      </w:rPr>
      <w:instrText>PAGE</w:instrText>
    </w:r>
    <w:r w:rsidR="00C37CE3">
      <w:rPr>
        <w:b/>
        <w:color w:val="000000"/>
        <w:sz w:val="24"/>
        <w:szCs w:val="24"/>
      </w:rPr>
      <w:fldChar w:fldCharType="separate"/>
    </w:r>
    <w:r>
      <w:rPr>
        <w:b/>
        <w:noProof/>
        <w:color w:val="000000"/>
        <w:sz w:val="24"/>
        <w:szCs w:val="24"/>
      </w:rPr>
      <w:t>1</w:t>
    </w:r>
    <w:r>
      <w:rPr>
        <w:b/>
        <w:color w:val="000000"/>
        <w:sz w:val="24"/>
        <w:szCs w:val="24"/>
      </w:rPr>
      <w:fldChar w:fldCharType="end"/>
    </w:r>
    <w:r>
      <w:rPr>
        <w:color w:val="000000"/>
      </w:rPr>
      <w:t xml:space="preserve"> a </w:t>
    </w:r>
    <w:r>
      <w:rPr>
        <w:b/>
        <w:color w:val="000000"/>
        <w:sz w:val="24"/>
        <w:szCs w:val="24"/>
      </w:rPr>
      <w:fldChar w:fldCharType="begin"/>
    </w:r>
    <w:r>
      <w:rPr>
        <w:b/>
        <w:color w:val="000000"/>
        <w:sz w:val="24"/>
        <w:szCs w:val="24"/>
      </w:rPr>
      <w:instrText>NUMPAGES</w:instrText>
    </w:r>
    <w:r w:rsidR="00C37CE3">
      <w:rPr>
        <w:b/>
        <w:color w:val="000000"/>
        <w:sz w:val="24"/>
        <w:szCs w:val="24"/>
      </w:rPr>
      <w:fldChar w:fldCharType="separate"/>
    </w:r>
    <w:r>
      <w:rPr>
        <w:b/>
        <w:noProof/>
        <w:color w:val="000000"/>
        <w:sz w:val="24"/>
        <w:szCs w:val="24"/>
      </w:rPr>
      <w:t>1</w:t>
    </w:r>
    <w:r>
      <w:rPr>
        <w:b/>
        <w:color w:val="000000"/>
        <w:sz w:val="24"/>
        <w:szCs w:val="24"/>
      </w:rPr>
      <w:fldChar w:fldCharType="end"/>
    </w:r>
  </w:p>
  <w:p w14:paraId="00000106" w14:textId="77777777" w:rsidR="005538F6" w:rsidRDefault="005538F6">
    <w:pPr>
      <w:pBdr>
        <w:top w:val="nil"/>
        <w:left w:val="nil"/>
        <w:bottom w:val="nil"/>
        <w:right w:val="nil"/>
        <w:between w:val="nil"/>
      </w:pBdr>
      <w:tabs>
        <w:tab w:val="center" w:pos="4819"/>
        <w:tab w:val="right" w:pos="9638"/>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08" w14:textId="77777777" w:rsidR="005538F6" w:rsidRDefault="005538F6">
    <w:pPr>
      <w:pBdr>
        <w:top w:val="nil"/>
        <w:left w:val="nil"/>
        <w:bottom w:val="nil"/>
        <w:right w:val="nil"/>
        <w:between w:val="nil"/>
      </w:pBdr>
      <w:tabs>
        <w:tab w:val="center" w:pos="4819"/>
        <w:tab w:val="right" w:pos="96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CEB010" w14:textId="77777777" w:rsidR="00B4506B" w:rsidRDefault="00B4506B">
      <w:pPr>
        <w:spacing w:after="0" w:line="240" w:lineRule="auto"/>
      </w:pPr>
      <w:r>
        <w:separator/>
      </w:r>
    </w:p>
  </w:footnote>
  <w:footnote w:type="continuationSeparator" w:id="0">
    <w:p w14:paraId="54CB8E30" w14:textId="77777777" w:rsidR="00B4506B" w:rsidRDefault="00B4506B">
      <w:pPr>
        <w:spacing w:after="0" w:line="240" w:lineRule="auto"/>
      </w:pPr>
      <w:r>
        <w:continuationSeparator/>
      </w:r>
    </w:p>
  </w:footnote>
  <w:footnote w:id="1">
    <w:p w14:paraId="000000FF" w14:textId="77777777" w:rsidR="005538F6" w:rsidRDefault="00B4506B">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In caso di operazioni di trattamento mediante strumenti non elettronici.</w:t>
      </w:r>
    </w:p>
  </w:footnote>
  <w:footnote w:id="2">
    <w:p w14:paraId="00000100" w14:textId="77777777" w:rsidR="005538F6" w:rsidRDefault="00B4506B">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In caso di operazioni di trattamento mediante strumenti elettronici.</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03" w14:textId="77777777" w:rsidR="005538F6" w:rsidRDefault="005538F6">
    <w:pPr>
      <w:pBdr>
        <w:top w:val="nil"/>
        <w:left w:val="nil"/>
        <w:bottom w:val="nil"/>
        <w:right w:val="nil"/>
        <w:between w:val="nil"/>
      </w:pBdr>
      <w:tabs>
        <w:tab w:val="center" w:pos="4819"/>
        <w:tab w:val="right" w:pos="9638"/>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02" w14:textId="77777777" w:rsidR="005538F6" w:rsidRDefault="005538F6">
    <w:pPr>
      <w:pBdr>
        <w:top w:val="nil"/>
        <w:left w:val="nil"/>
        <w:bottom w:val="nil"/>
        <w:right w:val="nil"/>
        <w:between w:val="nil"/>
      </w:pBdr>
      <w:tabs>
        <w:tab w:val="center" w:pos="4819"/>
        <w:tab w:val="right" w:pos="9638"/>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01" w14:textId="77777777" w:rsidR="005538F6" w:rsidRDefault="005538F6">
    <w:pPr>
      <w:pBdr>
        <w:top w:val="nil"/>
        <w:left w:val="nil"/>
        <w:bottom w:val="nil"/>
        <w:right w:val="nil"/>
        <w:between w:val="nil"/>
      </w:pBdr>
      <w:tabs>
        <w:tab w:val="center" w:pos="4819"/>
        <w:tab w:val="right" w:pos="96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6C4939"/>
    <w:multiLevelType w:val="multilevel"/>
    <w:tmpl w:val="9E8A89C8"/>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27636EB"/>
    <w:multiLevelType w:val="multilevel"/>
    <w:tmpl w:val="12C0BF4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30BB3D0F"/>
    <w:multiLevelType w:val="multilevel"/>
    <w:tmpl w:val="59BE6B68"/>
    <w:lvl w:ilvl="0">
      <w:start w:val="1"/>
      <w:numFmt w:val="lowerRoman"/>
      <w:lvlText w:val="%1)"/>
      <w:lvlJc w:val="left"/>
      <w:pPr>
        <w:ind w:left="720" w:hanging="720"/>
      </w:pPr>
      <w:rPr>
        <w:b/>
      </w:rPr>
    </w:lvl>
    <w:lvl w:ilvl="1">
      <w:start w:val="1"/>
      <w:numFmt w:val="decimal"/>
      <w:lvlText w:val="%2)"/>
      <w:lvlJc w:val="left"/>
      <w:pPr>
        <w:ind w:left="1080" w:hanging="360"/>
      </w:pPr>
      <w:rPr>
        <w:b/>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42EB60ED"/>
    <w:multiLevelType w:val="multilevel"/>
    <w:tmpl w:val="4300A57C"/>
    <w:lvl w:ilvl="0">
      <w:start w:val="1"/>
      <w:numFmt w:val="lowerRoman"/>
      <w:lvlText w:val="%1)"/>
      <w:lvlJc w:val="left"/>
      <w:pPr>
        <w:ind w:left="1004" w:hanging="720"/>
      </w:pPr>
      <w:rPr>
        <w:b/>
      </w:rPr>
    </w:lvl>
    <w:lvl w:ilvl="1">
      <w:start w:val="1"/>
      <w:numFmt w:val="decimal"/>
      <w:lvlText w:val="%2)"/>
      <w:lvlJc w:val="left"/>
      <w:pPr>
        <w:ind w:left="1440" w:hanging="360"/>
      </w:pPr>
      <w:rPr>
        <w:b/>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8FF1C0E"/>
    <w:multiLevelType w:val="multilevel"/>
    <w:tmpl w:val="15CED33C"/>
    <w:lvl w:ilvl="0">
      <w:start w:val="1"/>
      <w:numFmt w:val="lowerRoman"/>
      <w:lvlText w:val="%1)"/>
      <w:lvlJc w:val="left"/>
      <w:pPr>
        <w:ind w:left="720" w:hanging="720"/>
      </w:pPr>
      <w:rPr>
        <w:b/>
      </w:rPr>
    </w:lvl>
    <w:lvl w:ilvl="1">
      <w:start w:val="1"/>
      <w:numFmt w:val="decimal"/>
      <w:lvlText w:val="%2)"/>
      <w:lvlJc w:val="left"/>
      <w:pPr>
        <w:ind w:left="1080" w:hanging="360"/>
      </w:pPr>
      <w:rPr>
        <w:b/>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66104C90"/>
    <w:multiLevelType w:val="multilevel"/>
    <w:tmpl w:val="C6E4B34A"/>
    <w:lvl w:ilvl="0">
      <w:start w:val="1"/>
      <w:numFmt w:val="lowerRoman"/>
      <w:lvlText w:val="%1)"/>
      <w:lvlJc w:val="left"/>
      <w:pPr>
        <w:ind w:left="720" w:hanging="720"/>
      </w:pPr>
      <w:rPr>
        <w:b/>
      </w:rPr>
    </w:lvl>
    <w:lvl w:ilvl="1">
      <w:start w:val="1"/>
      <w:numFmt w:val="decimal"/>
      <w:lvlText w:val="%2)"/>
      <w:lvlJc w:val="left"/>
      <w:pPr>
        <w:ind w:left="1080" w:hanging="360"/>
      </w:pPr>
      <w:rPr>
        <w:b/>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6722523B"/>
    <w:multiLevelType w:val="multilevel"/>
    <w:tmpl w:val="B2AE4E1E"/>
    <w:lvl w:ilvl="0">
      <w:start w:val="1"/>
      <w:numFmt w:val="lowerRoman"/>
      <w:lvlText w:val="%1)"/>
      <w:lvlJc w:val="left"/>
      <w:pPr>
        <w:ind w:left="1080" w:hanging="720"/>
      </w:pPr>
      <w:rPr>
        <w:b/>
      </w:rPr>
    </w:lvl>
    <w:lvl w:ilvl="1">
      <w:start w:val="1"/>
      <w:numFmt w:val="decimal"/>
      <w:lvlText w:val="%2)"/>
      <w:lvlJc w:val="left"/>
      <w:pPr>
        <w:ind w:left="1440" w:hanging="360"/>
      </w:pPr>
      <w:rPr>
        <w:b/>
      </w:rPr>
    </w:lvl>
    <w:lvl w:ilvl="2">
      <w:start w:val="1"/>
      <w:numFmt w:val="upp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6C135C0B"/>
    <w:multiLevelType w:val="multilevel"/>
    <w:tmpl w:val="C3F05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E8661CA"/>
    <w:multiLevelType w:val="multilevel"/>
    <w:tmpl w:val="77BA8F46"/>
    <w:lvl w:ilvl="0">
      <w:start w:val="1"/>
      <w:numFmt w:val="bullet"/>
      <w:lvlText w:val="-"/>
      <w:lvlJc w:val="left"/>
      <w:pPr>
        <w:ind w:left="2160" w:hanging="360"/>
      </w:pPr>
      <w:rPr>
        <w:rFonts w:ascii="Calibri" w:eastAsia="Calibri" w:hAnsi="Calibri" w:cs="Calibri"/>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9" w15:restartNumberingAfterBreak="0">
    <w:nsid w:val="77BE068C"/>
    <w:multiLevelType w:val="multilevel"/>
    <w:tmpl w:val="C31A42BE"/>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77E306D2"/>
    <w:multiLevelType w:val="multilevel"/>
    <w:tmpl w:val="8F8E9D88"/>
    <w:lvl w:ilvl="0">
      <w:start w:val="1"/>
      <w:numFmt w:val="decimal"/>
      <w:lvlText w:val="%1)"/>
      <w:lvlJc w:val="left"/>
      <w:pPr>
        <w:ind w:left="928"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CE478DD"/>
    <w:multiLevelType w:val="multilevel"/>
    <w:tmpl w:val="220C9154"/>
    <w:lvl w:ilvl="0">
      <w:start w:val="1"/>
      <w:numFmt w:val="lowerRoman"/>
      <w:lvlText w:val="%1)"/>
      <w:lvlJc w:val="left"/>
      <w:pPr>
        <w:ind w:left="1080" w:hanging="720"/>
      </w:pPr>
      <w:rPr>
        <w:b/>
      </w:rPr>
    </w:lvl>
    <w:lvl w:ilvl="1">
      <w:start w:val="1"/>
      <w:numFmt w:val="decimal"/>
      <w:lvlText w:val="%2)"/>
      <w:lvlJc w:val="left"/>
      <w:pPr>
        <w:ind w:left="1440" w:hanging="360"/>
      </w:pPr>
      <w:rPr>
        <w:b/>
      </w:rPr>
    </w:lvl>
    <w:lvl w:ilvl="2">
      <w:start w:val="1"/>
      <w:numFmt w:val="upp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1"/>
  </w:num>
  <w:num w:numId="3">
    <w:abstractNumId w:val="3"/>
  </w:num>
  <w:num w:numId="4">
    <w:abstractNumId w:val="0"/>
  </w:num>
  <w:num w:numId="5">
    <w:abstractNumId w:val="2"/>
  </w:num>
  <w:num w:numId="6">
    <w:abstractNumId w:val="10"/>
  </w:num>
  <w:num w:numId="7">
    <w:abstractNumId w:val="11"/>
  </w:num>
  <w:num w:numId="8">
    <w:abstractNumId w:val="8"/>
  </w:num>
  <w:num w:numId="9">
    <w:abstractNumId w:val="9"/>
  </w:num>
  <w:num w:numId="10">
    <w:abstractNumId w:val="5"/>
  </w:num>
  <w:num w:numId="11">
    <w:abstractNumId w:val="6"/>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38F6"/>
    <w:rsid w:val="005538F6"/>
    <w:rsid w:val="00715430"/>
    <w:rsid w:val="00736450"/>
    <w:rsid w:val="0097205B"/>
    <w:rsid w:val="00B13AF9"/>
    <w:rsid w:val="00B4506B"/>
    <w:rsid w:val="00C37CE3"/>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1D58E"/>
  <w15:docId w15:val="{6C9C4D6F-9028-48CC-99A9-A867BB179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it-IT"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Intestazione">
    <w:name w:val="header"/>
    <w:basedOn w:val="Normale"/>
    <w:link w:val="IntestazioneCarattere"/>
    <w:uiPriority w:val="99"/>
    <w:unhideWhenUsed/>
    <w:rsid w:val="00E4287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42875"/>
  </w:style>
  <w:style w:type="paragraph" w:styleId="Pidipagina">
    <w:name w:val="footer"/>
    <w:basedOn w:val="Normale"/>
    <w:link w:val="PidipaginaCarattere"/>
    <w:uiPriority w:val="99"/>
    <w:unhideWhenUsed/>
    <w:rsid w:val="00E4287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42875"/>
  </w:style>
  <w:style w:type="paragraph" w:styleId="Paragrafoelenco">
    <w:name w:val="List Paragraph"/>
    <w:basedOn w:val="Normale"/>
    <w:uiPriority w:val="34"/>
    <w:qFormat/>
    <w:rsid w:val="00675D8D"/>
    <w:pPr>
      <w:ind w:left="720"/>
      <w:contextualSpacing/>
    </w:pPr>
  </w:style>
  <w:style w:type="table" w:styleId="Grigliatabella">
    <w:name w:val="Table Grid"/>
    <w:basedOn w:val="Tabellanormale"/>
    <w:uiPriority w:val="39"/>
    <w:rsid w:val="00D107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imandocommento">
    <w:name w:val="annotation reference"/>
    <w:basedOn w:val="Carpredefinitoparagrafo"/>
    <w:uiPriority w:val="99"/>
    <w:semiHidden/>
    <w:unhideWhenUsed/>
    <w:rsid w:val="004D184C"/>
    <w:rPr>
      <w:sz w:val="16"/>
      <w:szCs w:val="16"/>
    </w:rPr>
  </w:style>
  <w:style w:type="paragraph" w:styleId="Testocommento">
    <w:name w:val="annotation text"/>
    <w:basedOn w:val="Normale"/>
    <w:link w:val="TestocommentoCarattere"/>
    <w:uiPriority w:val="99"/>
    <w:semiHidden/>
    <w:unhideWhenUsed/>
    <w:rsid w:val="004D184C"/>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4D184C"/>
    <w:rPr>
      <w:sz w:val="20"/>
      <w:szCs w:val="20"/>
    </w:rPr>
  </w:style>
  <w:style w:type="paragraph" w:styleId="Testofumetto">
    <w:name w:val="Balloon Text"/>
    <w:basedOn w:val="Normale"/>
    <w:link w:val="TestofumettoCarattere"/>
    <w:uiPriority w:val="99"/>
    <w:semiHidden/>
    <w:unhideWhenUsed/>
    <w:rsid w:val="004D184C"/>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4D184C"/>
    <w:rPr>
      <w:rFonts w:ascii="Segoe UI" w:hAnsi="Segoe UI" w:cs="Segoe UI"/>
      <w:sz w:val="18"/>
      <w:szCs w:val="18"/>
    </w:rPr>
  </w:style>
  <w:style w:type="paragraph" w:styleId="Corpotesto">
    <w:name w:val="Body Text"/>
    <w:basedOn w:val="Normale"/>
    <w:link w:val="CorpotestoCarattere"/>
    <w:semiHidden/>
    <w:rsid w:val="00752CD6"/>
    <w:pPr>
      <w:spacing w:after="120" w:line="240" w:lineRule="auto"/>
      <w:jc w:val="both"/>
    </w:pPr>
    <w:rPr>
      <w:rFonts w:ascii="Arial" w:eastAsia="Times New Roman" w:hAnsi="Arial" w:cs="Times New Roman"/>
      <w:sz w:val="24"/>
      <w:szCs w:val="20"/>
      <w:lang w:eastAsia="it-IT"/>
    </w:rPr>
  </w:style>
  <w:style w:type="character" w:customStyle="1" w:styleId="CorpotestoCarattere">
    <w:name w:val="Corpo testo Carattere"/>
    <w:basedOn w:val="Carpredefinitoparagrafo"/>
    <w:link w:val="Corpotesto"/>
    <w:semiHidden/>
    <w:rsid w:val="00752CD6"/>
    <w:rPr>
      <w:rFonts w:ascii="Arial" w:eastAsia="Times New Roman" w:hAnsi="Arial" w:cs="Times New Roman"/>
      <w:sz w:val="24"/>
      <w:szCs w:val="20"/>
      <w:lang w:eastAsia="it-IT"/>
    </w:rPr>
  </w:style>
  <w:style w:type="paragraph" w:styleId="Corpodeltesto3">
    <w:name w:val="Body Text 3"/>
    <w:basedOn w:val="Normale"/>
    <w:link w:val="Corpodeltesto3Carattere"/>
    <w:semiHidden/>
    <w:rsid w:val="00CF46D0"/>
    <w:pPr>
      <w:spacing w:after="120" w:line="240" w:lineRule="auto"/>
    </w:pPr>
    <w:rPr>
      <w:rFonts w:ascii="Times New Roman" w:eastAsia="Times New Roman" w:hAnsi="Times New Roman" w:cs="Times New Roman"/>
      <w:sz w:val="16"/>
      <w:szCs w:val="16"/>
      <w:lang w:eastAsia="it-IT"/>
    </w:rPr>
  </w:style>
  <w:style w:type="character" w:customStyle="1" w:styleId="Corpodeltesto3Carattere">
    <w:name w:val="Corpo del testo 3 Carattere"/>
    <w:basedOn w:val="Carpredefinitoparagrafo"/>
    <w:link w:val="Corpodeltesto3"/>
    <w:semiHidden/>
    <w:rsid w:val="00CF46D0"/>
    <w:rPr>
      <w:rFonts w:ascii="Times New Roman" w:eastAsia="Times New Roman" w:hAnsi="Times New Roman" w:cs="Times New Roman"/>
      <w:sz w:val="16"/>
      <w:szCs w:val="16"/>
      <w:lang w:eastAsia="it-IT"/>
    </w:rPr>
  </w:style>
  <w:style w:type="paragraph" w:styleId="Soggettocommento">
    <w:name w:val="annotation subject"/>
    <w:basedOn w:val="Testocommento"/>
    <w:next w:val="Testocommento"/>
    <w:link w:val="SoggettocommentoCarattere"/>
    <w:uiPriority w:val="99"/>
    <w:semiHidden/>
    <w:unhideWhenUsed/>
    <w:rsid w:val="00BD084B"/>
    <w:rPr>
      <w:b/>
      <w:bCs/>
    </w:rPr>
  </w:style>
  <w:style w:type="character" w:customStyle="1" w:styleId="SoggettocommentoCarattere">
    <w:name w:val="Soggetto commento Carattere"/>
    <w:basedOn w:val="TestocommentoCarattere"/>
    <w:link w:val="Soggettocommento"/>
    <w:uiPriority w:val="99"/>
    <w:semiHidden/>
    <w:rsid w:val="00BD084B"/>
    <w:rPr>
      <w:b/>
      <w:bCs/>
      <w:sz w:val="20"/>
      <w:szCs w:val="20"/>
    </w:rPr>
  </w:style>
  <w:style w:type="paragraph" w:styleId="Revisione">
    <w:name w:val="Revision"/>
    <w:hidden/>
    <w:uiPriority w:val="99"/>
    <w:semiHidden/>
    <w:rsid w:val="00BE2E3F"/>
    <w:pPr>
      <w:spacing w:after="0" w:line="240" w:lineRule="auto"/>
    </w:pPr>
  </w:style>
  <w:style w:type="character" w:styleId="Collegamentoipertestuale">
    <w:name w:val="Hyperlink"/>
    <w:basedOn w:val="Carpredefinitoparagrafo"/>
    <w:uiPriority w:val="99"/>
    <w:unhideWhenUsed/>
    <w:rsid w:val="00674C9C"/>
    <w:rPr>
      <w:color w:val="0563C1" w:themeColor="hyperlink"/>
      <w:u w:val="single"/>
    </w:rPr>
  </w:style>
  <w:style w:type="paragraph" w:customStyle="1" w:styleId="Default">
    <w:name w:val="Default"/>
    <w:rsid w:val="00133970"/>
    <w:pPr>
      <w:autoSpaceDE w:val="0"/>
      <w:autoSpaceDN w:val="0"/>
      <w:adjustRightInd w:val="0"/>
      <w:spacing w:after="0" w:line="240" w:lineRule="auto"/>
    </w:pPr>
    <w:rPr>
      <w:rFonts w:ascii="Tahoma" w:hAnsi="Tahoma" w:cs="Tahoma"/>
      <w:color w:val="000000"/>
      <w:sz w:val="24"/>
      <w:szCs w:val="24"/>
    </w:rPr>
  </w:style>
  <w:style w:type="paragraph" w:customStyle="1" w:styleId="Convbase">
    <w:name w:val="Conv_base"/>
    <w:basedOn w:val="Normale"/>
    <w:qFormat/>
    <w:rsid w:val="00FC77FD"/>
    <w:pPr>
      <w:tabs>
        <w:tab w:val="left" w:pos="1418"/>
      </w:tabs>
      <w:spacing w:before="120" w:after="0" w:line="240" w:lineRule="auto"/>
      <w:ind w:left="510"/>
      <w:jc w:val="both"/>
    </w:pPr>
    <w:rPr>
      <w:rFonts w:ascii="Tahoma" w:eastAsia="Times New Roman" w:hAnsi="Tahoma" w:cs="Tahoma"/>
      <w:sz w:val="18"/>
      <w:szCs w:val="24"/>
    </w:rPr>
  </w:style>
  <w:style w:type="paragraph" w:styleId="Testonotaapidipagina">
    <w:name w:val="footnote text"/>
    <w:basedOn w:val="Normale"/>
    <w:link w:val="TestonotaapidipaginaCarattere"/>
    <w:uiPriority w:val="99"/>
    <w:semiHidden/>
    <w:unhideWhenUsed/>
    <w:rsid w:val="000C32D7"/>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0C32D7"/>
    <w:rPr>
      <w:sz w:val="20"/>
      <w:szCs w:val="20"/>
    </w:rPr>
  </w:style>
  <w:style w:type="character" w:styleId="Rimandonotaapidipagina">
    <w:name w:val="footnote reference"/>
    <w:basedOn w:val="Carpredefinitoparagrafo"/>
    <w:uiPriority w:val="99"/>
    <w:semiHidden/>
    <w:unhideWhenUsed/>
    <w:rsid w:val="000C32D7"/>
    <w:rPr>
      <w:vertAlign w:val="superscript"/>
    </w:rPr>
  </w:style>
  <w:style w:type="paragraph" w:styleId="Sottotitolo">
    <w:name w:val="Subtitle"/>
    <w:basedOn w:val="Normale"/>
    <w:next w:val="Normale"/>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1">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2">
    <w:basedOn w:val="TableNormal0"/>
    <w:pPr>
      <w:spacing w:after="0" w:line="240" w:lineRule="auto"/>
    </w:pPr>
    <w:tblPr>
      <w:tblStyleRowBandSize w:val="1"/>
      <w:tblStyleColBandSize w:val="1"/>
      <w:tblCellMar>
        <w:top w:w="0" w:type="dxa"/>
        <w:left w:w="108" w:type="dxa"/>
        <w:bottom w:w="0" w:type="dxa"/>
        <w:right w:w="108" w:type="dxa"/>
      </w:tblCellMar>
    </w:tblPr>
  </w:style>
  <w:style w:type="paragraph" w:styleId="NormaleWeb">
    <w:name w:val="Normal (Web)"/>
    <w:basedOn w:val="Normale"/>
    <w:uiPriority w:val="99"/>
    <w:semiHidden/>
    <w:unhideWhenUsed/>
    <w:rsid w:val="0071543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620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rotocollo@pec.unive.it"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protocollo@pec.unive.it" TargetMode="External"/><Relationship Id="rId19" Type="http://schemas.openxmlformats.org/officeDocument/2006/relationships/theme" Target="theme/theme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dh2tCjzrPdOXKRYdwZ9vxiebLw==">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121</TotalTime>
  <Pages>11</Pages>
  <Words>5019</Words>
  <Characters>28609</Characters>
  <Application>Microsoft Office Word</Application>
  <DocSecurity>0</DocSecurity>
  <Lines>238</Lines>
  <Paragraphs>67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Segreteria Studio Masina</dc:creator>
  <cp:lastModifiedBy>MUFFATO Eleonora</cp:lastModifiedBy>
  <cp:revision>6</cp:revision>
  <dcterms:created xsi:type="dcterms:W3CDTF">2021-04-20T10:12:00Z</dcterms:created>
  <dcterms:modified xsi:type="dcterms:W3CDTF">2021-04-20T12:19:00Z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0x010100B66DC1EB0533A8428088B8856E0A32F8</vt:lpwstr>
  </property>
  <property fmtid="{D5CDD505-2E9C-101B-9397-08002B2CF9AE}" pid="3" name="Order">
    <vt:r8>364200</vt:r8>
  </property>
  <property fmtid="{D5CDD505-2E9C-101B-9397-08002B2CF9AE}" pid="4" name="xd_Signature">
    <vt:bool>false</vt:bool>
  </property>
  <property fmtid="{D5CDD505-2E9C-101B-9397-08002B2CF9AE}" pid="5" name="xd_ProgID">
    <vt:lpwstr/>
  </property>
  <property fmtid="{D5CDD505-2E9C-101B-9397-08002B2CF9AE}" pid="6" name="TemplateUrl">
    <vt:lpwstr/>
  </property>
  <property fmtid="{D5CDD505-2E9C-101B-9397-08002B2CF9AE}" pid="7" name="ComplianceAssetId">
    <vt:lpwstr/>
  </property>
</Properties>
</file>