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76" w:lineRule="auto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GRIGLIA CRITERI DI VALUTAZIONE E PUNTEGGI PER IL CONFERIMENTO DI N. 2 BORSE DI RICERCA</w:t>
      </w:r>
    </w:p>
    <w:tbl>
      <w:tblPr>
        <w:tblStyle w:val="Table1"/>
        <w:tblW w:w="9072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94"/>
        <w:gridCol w:w="6378"/>
        <w:tblGridChange w:id="0">
          <w:tblGrid>
            <w:gridCol w:w="2694"/>
            <w:gridCol w:w="6378"/>
          </w:tblGrid>
        </w:tblGridChange>
      </w:tblGrid>
      <w:tr>
        <w:trPr>
          <w:cantSplit w:val="0"/>
          <w:trHeight w:val="469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ELEMENTI CHE COMPONGONO LA VALUTAZIONE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PUNTI</w:t>
            </w:r>
          </w:p>
        </w:tc>
      </w:tr>
      <w:tr>
        <w:trPr>
          <w:cantSplit w:val="0"/>
          <w:trHeight w:val="1876" w:hRule="atLeast"/>
          <w:tblHeader w:val="0"/>
        </w:trPr>
        <w:tc>
          <w:tcPr/>
          <w:p w:rsidR="00000000" w:rsidDel="00000000" w:rsidP="00000000" w:rsidRDefault="00000000" w:rsidRPr="00000000" w14:paraId="00000004">
            <w:pPr>
              <w:spacing w:before="120"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Competenze e conoscenze richieste nel bando (max 100 punti)</w:t>
            </w:r>
          </w:p>
        </w:tc>
        <w:tc>
          <w:tcPr/>
          <w:p w:rsidR="00000000" w:rsidDel="00000000" w:rsidP="00000000" w:rsidRDefault="00000000" w:rsidRPr="00000000" w14:paraId="00000005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60" w:before="120" w:line="276" w:lineRule="auto"/>
              <w:ind w:left="357" w:hanging="357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conoscenza della lingua inglese, max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20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punti;</w:t>
            </w:r>
          </w:p>
          <w:p w:rsidR="00000000" w:rsidDel="00000000" w:rsidP="00000000" w:rsidRDefault="00000000" w:rsidRPr="00000000" w14:paraId="0000000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60" w:before="60" w:line="276" w:lineRule="auto"/>
              <w:ind w:left="360" w:hanging="360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conoscenza della lingua tamil, max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20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punti;</w:t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60" w:before="60" w:line="276" w:lineRule="auto"/>
              <w:ind w:left="357" w:hanging="357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capacità di letture delle fonti primarie, come le iscrizioni tamil medievali, l’archivio coloniale britannico e gli archivi e la letteratura vernacolare dell’epoca della Rivoluzione Verde, max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30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punti;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before="60" w:line="276" w:lineRule="auto"/>
              <w:ind w:left="360" w:hanging="360"/>
              <w:jc w:val="both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Comprovata capacità di esplorare, studiare e curare le fonti primarie, max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30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punti.</w:t>
            </w:r>
          </w:p>
        </w:tc>
      </w:tr>
      <w:tr>
        <w:trPr>
          <w:cantSplit w:val="0"/>
          <w:trHeight w:val="377.67578125000006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TOTALE PUNTI DISPONIBILI 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100</w:t>
            </w:r>
          </w:p>
        </w:tc>
      </w:tr>
      <w:tr>
        <w:trPr>
          <w:cantSplit w:val="0"/>
          <w:trHeight w:val="157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SOGLIE MINIME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Soglia di idoneità complessiva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before="120" w:line="276" w:lineRule="auto"/>
              <w:jc w:val="both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70</w:t>
            </w:r>
          </w:p>
        </w:tc>
      </w:tr>
    </w:tbl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Calibri" w:cs="Calibri" w:eastAsia="Calibri" w:hAnsi="Calibri"/>
          <w:sz w:val="22"/>
          <w:szCs w:val="22"/>
        </w:rPr>
      </w:pPr>
      <w:bookmarkStart w:colFirst="0" w:colLast="0" w:name="_heading=h.41esxtfwbvr6" w:id="0"/>
      <w:bookmarkEnd w:id="0"/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8" w:top="2268" w:left="1418" w:right="1418" w:header="567" w:footer="56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b w:val="1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left" w:leader="none" w:pos="3686"/>
      </w:tabs>
      <w:rPr>
        <w:rFonts w:ascii="Arial" w:cs="Arial" w:eastAsia="Arial" w:hAnsi="Arial"/>
        <w:b w:val="1"/>
        <w:sz w:val="20"/>
        <w:szCs w:val="20"/>
      </w:rPr>
    </w:pPr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Settore Ricerca - </w:t>
    </w:r>
    <w:hyperlink r:id="rId1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ricerca.fbc@unive.it</w:t>
      </w:r>
    </w:hyperlink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b w:val="1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bookmarkStart w:colFirst="0" w:colLast="0" w:name="_heading=h.30j0zll" w:id="1"/>
    <w:bookmarkEnd w:id="1"/>
    <w:r w:rsidDel="00000000" w:rsidR="00000000" w:rsidRPr="00000000">
      <w:rPr>
        <w:rFonts w:ascii="Arial" w:cs="Arial" w:eastAsia="Arial" w:hAnsi="Arial"/>
        <w:sz w:val="20"/>
        <w:szCs w:val="20"/>
        <w:rtl w:val="0"/>
      </w:rPr>
      <w:t xml:space="preserve">Settore Ricerca - </w:t>
    </w:r>
    <w:hyperlink r:id="rId1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ricerca.fbc@unive.it</w:t>
      </w:r>
    </w:hyperlink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tabs>
        <w:tab w:val="left" w:leader="none" w:pos="3686"/>
      </w:tabs>
      <w:rPr>
        <w:rFonts w:ascii="Arial" w:cs="Arial" w:eastAsia="Arial" w:hAnsi="Arial"/>
        <w:sz w:val="20"/>
        <w:szCs w:val="2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ind w:right="360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Dipartimento di Filosofia e Beni Culturali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26659</wp:posOffset>
          </wp:positionH>
          <wp:positionV relativeFrom="paragraph">
            <wp:posOffset>3810</wp:posOffset>
          </wp:positionV>
          <wp:extent cx="1526400" cy="828000"/>
          <wp:effectExtent b="0" l="0" r="0" t="0"/>
          <wp:wrapNone/>
          <wp:docPr descr="Università Ca' Foscari Venezia Dipartimento di Filosofia e Beni Culturali" id="20" name="image1.png"/>
          <a:graphic>
            <a:graphicData uri="http://schemas.openxmlformats.org/drawingml/2006/picture">
              <pic:pic>
                <pic:nvPicPr>
                  <pic:cNvPr descr="Università Ca' Foscari Venezia Dipartimento di Filosofia e Beni Culturali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Università Ca’ Foscari Venezia</w:t>
    </w:r>
  </w:p>
  <w:p w:rsidR="00000000" w:rsidDel="00000000" w:rsidP="00000000" w:rsidRDefault="00000000" w:rsidRPr="00000000" w14:paraId="0000001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Malcanton Marcorà – Dorsoduro 3484/D, 30125 Venezia</w:t>
      <w:br w:type="textWrapping"/>
      <w:t xml:space="preserve">P.IVA 00816350276  - CF 80007720271</w:t>
    </w:r>
  </w:p>
  <w:p w:rsidR="00000000" w:rsidDel="00000000" w:rsidP="00000000" w:rsidRDefault="00000000" w:rsidRPr="00000000" w14:paraId="0000001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hyperlink r:id="rId2">
      <w:r w:rsidDel="00000000" w:rsidR="00000000" w:rsidRPr="00000000">
        <w:rPr>
          <w:rFonts w:ascii="Arial" w:cs="Arial" w:eastAsia="Arial" w:hAnsi="Arial"/>
          <w:color w:val="1155cc"/>
          <w:sz w:val="20"/>
          <w:szCs w:val="20"/>
          <w:u w:val="single"/>
          <w:rtl w:val="0"/>
        </w:rPr>
        <w:t xml:space="preserve">www.unive.it/dip.fbc</w:t>
      </w:r>
    </w:hyperlink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</w:t>
    </w:r>
  </w:p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Dipartimento di Filosofia e Beni Culturali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26659</wp:posOffset>
          </wp:positionH>
          <wp:positionV relativeFrom="paragraph">
            <wp:posOffset>3810</wp:posOffset>
          </wp:positionV>
          <wp:extent cx="1526400" cy="828000"/>
          <wp:effectExtent b="0" l="0" r="0" t="0"/>
          <wp:wrapNone/>
          <wp:docPr descr="Università Ca' Foscari Venezia Dipartimento di Filosofia e Beni Culturali" id="21" name="image1.png"/>
          <a:graphic>
            <a:graphicData uri="http://schemas.openxmlformats.org/drawingml/2006/picture">
              <pic:pic>
                <pic:nvPicPr>
                  <pic:cNvPr descr="Università Ca' Foscari Venezia Dipartimento di Filosofia e Beni Culturali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6400" cy="828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 Università Ca’ Foscari Venezia</w:t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000000"/>
        <w:sz w:val="20"/>
        <w:szCs w:val="20"/>
        <w:rtl w:val="0"/>
      </w:rPr>
      <w:t xml:space="preserve">Malcanton Marcorà – Dorsoduro 3484/D, 30123 Venezia</w:t>
      <w:br w:type="textWrapping"/>
      <w:t xml:space="preserve">P.IVA 00816350276  - CF 80007720271</w:t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jc w:val="right"/>
      <w:rPr>
        <w:rFonts w:ascii="Arial" w:cs="Arial" w:eastAsia="Arial" w:hAnsi="Arial"/>
        <w:color w:val="000000"/>
        <w:sz w:val="20"/>
        <w:szCs w:val="20"/>
      </w:rPr>
    </w:pPr>
    <w:hyperlink r:id="rId2">
      <w:r w:rsidDel="00000000" w:rsidR="00000000" w:rsidRPr="00000000">
        <w:rPr>
          <w:rFonts w:ascii="Arial" w:cs="Arial" w:eastAsia="Arial" w:hAnsi="Arial"/>
          <w:color w:val="0000ff"/>
          <w:sz w:val="20"/>
          <w:szCs w:val="20"/>
          <w:u w:val="single"/>
          <w:rtl w:val="0"/>
        </w:rPr>
        <w:t xml:space="preserve">www.unive.it/dip.fbc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rFonts w:ascii="Arial" w:cs="Arial" w:eastAsia="Arial" w:hAnsi="Arial"/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36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line="360" w:lineRule="auto"/>
      <w:ind w:right="-194"/>
      <w:jc w:val="center"/>
    </w:pPr>
    <w:rPr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spacing w:line="360" w:lineRule="auto"/>
      <w:jc w:val="center"/>
    </w:pPr>
    <w:rPr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spacing w:line="340" w:lineRule="auto"/>
    </w:pPr>
    <w:rPr>
      <w:sz w:val="26"/>
      <w:szCs w:val="26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WW8Num1z0" w:customStyle="1">
    <w:name w:val="WW8Num1z0"/>
    <w:rPr>
      <w:rFonts w:ascii="Symbol" w:cs="Symbol" w:hAnsi="Symbol"/>
    </w:rPr>
  </w:style>
  <w:style w:type="character" w:styleId="WW8Num1z2" w:customStyle="1">
    <w:name w:val="WW8Num1z2"/>
    <w:rPr>
      <w:rFonts w:ascii="Courier New" w:cs="Courier New" w:hAnsi="Courier New"/>
    </w:rPr>
  </w:style>
  <w:style w:type="character" w:styleId="WW8Num1z3" w:customStyle="1">
    <w:name w:val="WW8Num1z3"/>
    <w:rPr>
      <w:rFonts w:ascii="Wingdings" w:cs="Wingdings" w:hAnsi="Wingdings"/>
    </w:rPr>
  </w:style>
  <w:style w:type="character" w:styleId="WW8Num2z0" w:customStyle="1">
    <w:name w:val="WW8Num2z0"/>
    <w:rPr>
      <w:rFonts w:ascii="Arial" w:cs="Arial" w:eastAsia="Times New Roman" w:hAnsi="Arial"/>
    </w:rPr>
  </w:style>
  <w:style w:type="character" w:styleId="WW8Num2z1" w:customStyle="1">
    <w:name w:val="WW8Num2z1"/>
    <w:rPr>
      <w:rFonts w:ascii="Courier New" w:cs="Courier New" w:hAnsi="Courier New"/>
    </w:rPr>
  </w:style>
  <w:style w:type="character" w:styleId="WW8Num2z2" w:customStyle="1">
    <w:name w:val="WW8Num2z2"/>
    <w:rPr>
      <w:rFonts w:ascii="Wingdings" w:cs="Wingdings" w:hAnsi="Wingdings"/>
    </w:rPr>
  </w:style>
  <w:style w:type="character" w:styleId="WW8Num2z3" w:customStyle="1">
    <w:name w:val="WW8Num2z3"/>
    <w:rPr>
      <w:rFonts w:ascii="Symbol" w:cs="Symbol" w:hAnsi="Symbol"/>
    </w:rPr>
  </w:style>
  <w:style w:type="character" w:styleId="WW8Num3z0" w:customStyle="1">
    <w:name w:val="WW8Num3z0"/>
    <w:rPr>
      <w:rFonts w:ascii="Symbol" w:cs="Symbol" w:hAnsi="Symbol"/>
    </w:rPr>
  </w:style>
  <w:style w:type="character" w:styleId="WW8Num3z1" w:customStyle="1">
    <w:name w:val="WW8Num3z1"/>
    <w:rPr>
      <w:rFonts w:ascii="Courier New" w:cs="Courier New" w:hAnsi="Courier New"/>
    </w:rPr>
  </w:style>
  <w:style w:type="character" w:styleId="WW8Num3z2" w:customStyle="1">
    <w:name w:val="WW8Num3z2"/>
    <w:rPr>
      <w:rFonts w:ascii="Wingdings" w:cs="Wingdings" w:hAnsi="Wingdings"/>
    </w:rPr>
  </w:style>
  <w:style w:type="character" w:styleId="WW8Num4z0" w:customStyle="1">
    <w:name w:val="WW8Num4z0"/>
    <w:rPr>
      <w:rFonts w:ascii="Arial" w:cs="Arial" w:eastAsia="Times New Roman" w:hAnsi="Arial"/>
    </w:rPr>
  </w:style>
  <w:style w:type="character" w:styleId="WW8Num4z1" w:customStyle="1">
    <w:name w:val="WW8Num4z1"/>
    <w:rPr>
      <w:rFonts w:ascii="Courier New" w:cs="Courier New" w:hAnsi="Courier New"/>
    </w:rPr>
  </w:style>
  <w:style w:type="character" w:styleId="WW8Num4z2" w:customStyle="1">
    <w:name w:val="WW8Num4z2"/>
    <w:rPr>
      <w:rFonts w:ascii="Wingdings" w:cs="Wingdings" w:hAnsi="Wingdings"/>
    </w:rPr>
  </w:style>
  <w:style w:type="character" w:styleId="WW8Num4z3" w:customStyle="1">
    <w:name w:val="WW8Num4z3"/>
    <w:rPr>
      <w:rFonts w:ascii="Symbol" w:cs="Symbol" w:hAnsi="Symbol"/>
    </w:rPr>
  </w:style>
  <w:style w:type="character" w:styleId="WW8Num5z0" w:customStyle="1">
    <w:name w:val="WW8Num5z0"/>
    <w:rPr>
      <w:rFonts w:ascii="Arial" w:cs="Arial" w:eastAsia="Times New Roman" w:hAnsi="Arial"/>
    </w:rPr>
  </w:style>
  <w:style w:type="character" w:styleId="WW8Num5z1" w:customStyle="1">
    <w:name w:val="WW8Num5z1"/>
    <w:rPr>
      <w:rFonts w:ascii="Courier New" w:cs="Courier New" w:hAnsi="Courier New"/>
    </w:rPr>
  </w:style>
  <w:style w:type="character" w:styleId="WW8Num5z2" w:customStyle="1">
    <w:name w:val="WW8Num5z2"/>
    <w:rPr>
      <w:rFonts w:ascii="Wingdings" w:cs="Wingdings" w:hAnsi="Wingdings"/>
    </w:rPr>
  </w:style>
  <w:style w:type="character" w:styleId="WW8Num5z3" w:customStyle="1">
    <w:name w:val="WW8Num5z3"/>
    <w:rPr>
      <w:rFonts w:ascii="Symbol" w:cs="Symbol" w:hAnsi="Symbol"/>
    </w:rPr>
  </w:style>
  <w:style w:type="character" w:styleId="WW8Num6z0" w:customStyle="1">
    <w:name w:val="WW8Num6z0"/>
    <w:rPr>
      <w:rFonts w:ascii="Arial" w:cs="Arial" w:eastAsia="Times New Roman" w:hAnsi="Arial"/>
    </w:rPr>
  </w:style>
  <w:style w:type="character" w:styleId="WW8Num6z1" w:customStyle="1">
    <w:name w:val="WW8Num6z1"/>
    <w:rPr>
      <w:rFonts w:ascii="Courier New" w:cs="Courier New" w:hAnsi="Courier New"/>
    </w:rPr>
  </w:style>
  <w:style w:type="character" w:styleId="WW8Num6z2" w:customStyle="1">
    <w:name w:val="WW8Num6z2"/>
    <w:rPr>
      <w:rFonts w:ascii="Wingdings" w:cs="Wingdings" w:hAnsi="Wingdings"/>
    </w:rPr>
  </w:style>
  <w:style w:type="character" w:styleId="WW8Num6z3" w:customStyle="1">
    <w:name w:val="WW8Num6z3"/>
    <w:rPr>
      <w:rFonts w:ascii="Symbol" w:cs="Symbol" w:hAnsi="Symbol"/>
    </w:rPr>
  </w:style>
  <w:style w:type="character" w:styleId="WW8Num7z0" w:customStyle="1">
    <w:name w:val="WW8Num7z0"/>
    <w:rPr>
      <w:rFonts w:ascii="Arial" w:cs="Arial" w:eastAsia="Times New Roman" w:hAnsi="Arial"/>
      <w:b w:val="1"/>
    </w:rPr>
  </w:style>
  <w:style w:type="character" w:styleId="WW8Num7z1" w:customStyle="1">
    <w:name w:val="WW8Num7z1"/>
    <w:rPr>
      <w:rFonts w:ascii="Courier New" w:cs="Courier New" w:hAnsi="Courier New"/>
    </w:rPr>
  </w:style>
  <w:style w:type="character" w:styleId="WW8Num7z2" w:customStyle="1">
    <w:name w:val="WW8Num7z2"/>
    <w:rPr>
      <w:rFonts w:ascii="Wingdings" w:cs="Wingdings" w:hAnsi="Wingdings"/>
    </w:rPr>
  </w:style>
  <w:style w:type="character" w:styleId="WW8Num7z3" w:customStyle="1">
    <w:name w:val="WW8Num7z3"/>
    <w:rPr>
      <w:rFonts w:ascii="Symbol" w:cs="Symbol" w:hAnsi="Symbol"/>
    </w:rPr>
  </w:style>
  <w:style w:type="character" w:styleId="WW8Num8z0" w:customStyle="1">
    <w:name w:val="WW8Num8z0"/>
    <w:rPr>
      <w:rFonts w:ascii="Symbol" w:cs="Symbol" w:hAnsi="Symbol"/>
    </w:rPr>
  </w:style>
  <w:style w:type="character" w:styleId="WW8Num8z1" w:customStyle="1">
    <w:name w:val="WW8Num8z1"/>
    <w:rPr>
      <w:rFonts w:ascii="Courier New" w:cs="Courier New" w:hAnsi="Courier New"/>
    </w:rPr>
  </w:style>
  <w:style w:type="character" w:styleId="WW8Num8z2" w:customStyle="1">
    <w:name w:val="WW8Num8z2"/>
    <w:rPr>
      <w:rFonts w:ascii="Wingdings" w:cs="Wingdings" w:hAnsi="Wingdings"/>
    </w:rPr>
  </w:style>
  <w:style w:type="character" w:styleId="WW8Num9z0" w:customStyle="1">
    <w:name w:val="WW8Num9z0"/>
    <w:rPr>
      <w:rFonts w:ascii="Arial" w:cs="Arial" w:eastAsia="Times New Roman" w:hAnsi="Arial"/>
      <w:b w:val="1"/>
    </w:rPr>
  </w:style>
  <w:style w:type="character" w:styleId="WW8Num9z1" w:customStyle="1">
    <w:name w:val="WW8Num9z1"/>
    <w:rPr>
      <w:rFonts w:ascii="Courier New" w:cs="Courier New" w:hAnsi="Courier New"/>
    </w:rPr>
  </w:style>
  <w:style w:type="character" w:styleId="WW8Num9z2" w:customStyle="1">
    <w:name w:val="WW8Num9z2"/>
    <w:rPr>
      <w:rFonts w:ascii="Wingdings" w:cs="Wingdings" w:hAnsi="Wingdings"/>
    </w:rPr>
  </w:style>
  <w:style w:type="character" w:styleId="WW8Num9z3" w:customStyle="1">
    <w:name w:val="WW8Num9z3"/>
    <w:rPr>
      <w:rFonts w:ascii="Symbol" w:cs="Symbol" w:hAnsi="Symbol"/>
    </w:rPr>
  </w:style>
  <w:style w:type="character" w:styleId="WW8Num10z0" w:customStyle="1">
    <w:name w:val="WW8Num10z0"/>
    <w:rPr>
      <w:rFonts w:ascii="Arial" w:cs="Arial" w:eastAsia="Times New Roman" w:hAnsi="Arial"/>
    </w:rPr>
  </w:style>
  <w:style w:type="character" w:styleId="WW8Num10z1" w:customStyle="1">
    <w:name w:val="WW8Num10z1"/>
    <w:rPr>
      <w:rFonts w:ascii="Courier New" w:cs="Courier New" w:hAnsi="Courier New"/>
    </w:rPr>
  </w:style>
  <w:style w:type="character" w:styleId="WW8Num10z2" w:customStyle="1">
    <w:name w:val="WW8Num10z2"/>
    <w:rPr>
      <w:rFonts w:ascii="Wingdings" w:cs="Wingdings" w:hAnsi="Wingdings"/>
    </w:rPr>
  </w:style>
  <w:style w:type="character" w:styleId="WW8Num10z3" w:customStyle="1">
    <w:name w:val="WW8Num10z3"/>
    <w:rPr>
      <w:rFonts w:ascii="Symbol" w:cs="Symbol" w:hAnsi="Symbol"/>
    </w:rPr>
  </w:style>
  <w:style w:type="character" w:styleId="WW8Num11z0" w:customStyle="1">
    <w:name w:val="WW8Num11z0"/>
    <w:rPr>
      <w:rFonts w:ascii="Arial" w:cs="Arial" w:eastAsia="Times New Roman" w:hAnsi="Arial"/>
    </w:rPr>
  </w:style>
  <w:style w:type="character" w:styleId="WW8Num11z1" w:customStyle="1">
    <w:name w:val="WW8Num11z1"/>
    <w:rPr>
      <w:rFonts w:ascii="Courier New" w:cs="Courier New" w:hAnsi="Courier New"/>
    </w:rPr>
  </w:style>
  <w:style w:type="character" w:styleId="WW8Num11z2" w:customStyle="1">
    <w:name w:val="WW8Num11z2"/>
    <w:rPr>
      <w:rFonts w:ascii="Wingdings" w:cs="Wingdings" w:hAnsi="Wingdings"/>
    </w:rPr>
  </w:style>
  <w:style w:type="character" w:styleId="WW8Num11z3" w:customStyle="1">
    <w:name w:val="WW8Num11z3"/>
    <w:rPr>
      <w:rFonts w:ascii="Symbol" w:cs="Symbol" w:hAnsi="Symbol"/>
    </w:rPr>
  </w:style>
  <w:style w:type="character" w:styleId="WW8Num12z0" w:customStyle="1">
    <w:name w:val="WW8Num12z0"/>
    <w:rPr>
      <w:rFonts w:ascii="Symbol" w:cs="Symbol" w:hAnsi="Symbol"/>
    </w:rPr>
  </w:style>
  <w:style w:type="character" w:styleId="WW8Num12z1" w:customStyle="1">
    <w:name w:val="WW8Num12z1"/>
    <w:rPr>
      <w:rFonts w:ascii="Courier New" w:cs="Courier New" w:hAnsi="Courier New"/>
    </w:rPr>
  </w:style>
  <w:style w:type="character" w:styleId="WW8Num12z2" w:customStyle="1">
    <w:name w:val="WW8Num12z2"/>
    <w:rPr>
      <w:rFonts w:ascii="Wingdings" w:cs="Wingdings" w:hAnsi="Wingdings"/>
    </w:rPr>
  </w:style>
  <w:style w:type="character" w:styleId="WW8Num13z0" w:customStyle="1">
    <w:name w:val="WW8Num13z0"/>
    <w:rPr>
      <w:rFonts w:ascii="Arial" w:cs="Arial" w:eastAsia="Times New Roman" w:hAnsi="Arial"/>
    </w:rPr>
  </w:style>
  <w:style w:type="character" w:styleId="WW8Num13z1" w:customStyle="1">
    <w:name w:val="WW8Num13z1"/>
    <w:rPr>
      <w:rFonts w:ascii="Courier New" w:cs="Courier New" w:hAnsi="Courier New"/>
    </w:rPr>
  </w:style>
  <w:style w:type="character" w:styleId="WW8Num13z2" w:customStyle="1">
    <w:name w:val="WW8Num13z2"/>
    <w:rPr>
      <w:rFonts w:ascii="Wingdings" w:cs="Wingdings" w:hAnsi="Wingdings"/>
    </w:rPr>
  </w:style>
  <w:style w:type="character" w:styleId="WW8Num13z3" w:customStyle="1">
    <w:name w:val="WW8Num13z3"/>
    <w:rPr>
      <w:rFonts w:ascii="Symbol" w:cs="Symbol" w:hAnsi="Symbol"/>
    </w:rPr>
  </w:style>
  <w:style w:type="character" w:styleId="WW8Num14z0" w:customStyle="1">
    <w:name w:val="WW8Num14z0"/>
    <w:rPr>
      <w:rFonts w:ascii="Arial" w:cs="Arial" w:eastAsia="Times New Roman" w:hAnsi="Arial"/>
      <w:b w:val="1"/>
    </w:rPr>
  </w:style>
  <w:style w:type="character" w:styleId="WW8Num14z1" w:customStyle="1">
    <w:name w:val="WW8Num14z1"/>
    <w:rPr>
      <w:rFonts w:ascii="Courier New" w:cs="Courier New" w:hAnsi="Courier New"/>
    </w:rPr>
  </w:style>
  <w:style w:type="character" w:styleId="WW8Num14z2" w:customStyle="1">
    <w:name w:val="WW8Num14z2"/>
    <w:rPr>
      <w:rFonts w:ascii="Wingdings" w:cs="Wingdings" w:hAnsi="Wingdings"/>
    </w:rPr>
  </w:style>
  <w:style w:type="character" w:styleId="WW8Num14z3" w:customStyle="1">
    <w:name w:val="WW8Num14z3"/>
    <w:rPr>
      <w:rFonts w:ascii="Symbol" w:cs="Symbol" w:hAnsi="Symbol"/>
    </w:rPr>
  </w:style>
  <w:style w:type="character" w:styleId="WW8Num15z0" w:customStyle="1">
    <w:name w:val="WW8Num15z0"/>
    <w:rPr>
      <w:rFonts w:ascii="Times New Roman" w:cs="Times New Roman" w:eastAsia="Times New Roman" w:hAnsi="Times New Roman"/>
      <w:b w:val="1"/>
    </w:rPr>
  </w:style>
  <w:style w:type="character" w:styleId="WW8Num15z1" w:customStyle="1">
    <w:name w:val="WW8Num15z1"/>
    <w:rPr>
      <w:rFonts w:ascii="Courier New" w:cs="Courier New" w:hAnsi="Courier New"/>
    </w:rPr>
  </w:style>
  <w:style w:type="character" w:styleId="WW8Num15z2" w:customStyle="1">
    <w:name w:val="WW8Num15z2"/>
    <w:rPr>
      <w:rFonts w:ascii="Wingdings" w:cs="Wingdings" w:hAnsi="Wingdings"/>
    </w:rPr>
  </w:style>
  <w:style w:type="character" w:styleId="WW8Num15z3" w:customStyle="1">
    <w:name w:val="WW8Num15z3"/>
    <w:rPr>
      <w:rFonts w:ascii="Symbol" w:cs="Symbol" w:hAnsi="Symbol"/>
    </w:rPr>
  </w:style>
  <w:style w:type="character" w:styleId="WW8Num16z0" w:customStyle="1">
    <w:name w:val="WW8Num16z0"/>
    <w:rPr>
      <w:rFonts w:ascii="Arial" w:cs="Arial" w:eastAsia="Times New Roman" w:hAnsi="Arial"/>
      <w:b w:val="1"/>
      <w:color w:val="auto"/>
      <w:sz w:val="20"/>
    </w:rPr>
  </w:style>
  <w:style w:type="character" w:styleId="WW8Num16z1" w:customStyle="1">
    <w:name w:val="WW8Num16z1"/>
    <w:rPr>
      <w:rFonts w:ascii="Courier New" w:cs="Courier New" w:hAnsi="Courier New"/>
    </w:rPr>
  </w:style>
  <w:style w:type="character" w:styleId="WW8Num16z2" w:customStyle="1">
    <w:name w:val="WW8Num16z2"/>
    <w:rPr>
      <w:rFonts w:ascii="Wingdings" w:cs="Wingdings" w:hAnsi="Wingdings"/>
    </w:rPr>
  </w:style>
  <w:style w:type="character" w:styleId="WW8Num16z3" w:customStyle="1">
    <w:name w:val="WW8Num16z3"/>
    <w:rPr>
      <w:rFonts w:ascii="Symbol" w:cs="Symbol" w:hAnsi="Symbol"/>
    </w:rPr>
  </w:style>
  <w:style w:type="character" w:styleId="WW8Num17z0" w:customStyle="1">
    <w:name w:val="WW8Num17z0"/>
    <w:rPr>
      <w:rFonts w:ascii="Arial" w:cs="Arial" w:eastAsia="Times New Roman" w:hAnsi="Arial"/>
      <w:b w:val="1"/>
    </w:rPr>
  </w:style>
  <w:style w:type="character" w:styleId="WW8Num17z1" w:customStyle="1">
    <w:name w:val="WW8Num17z1"/>
    <w:rPr>
      <w:rFonts w:ascii="Courier New" w:cs="Courier New" w:hAnsi="Courier New"/>
    </w:rPr>
  </w:style>
  <w:style w:type="character" w:styleId="WW8Num17z2" w:customStyle="1">
    <w:name w:val="WW8Num17z2"/>
    <w:rPr>
      <w:rFonts w:ascii="Wingdings" w:cs="Wingdings" w:hAnsi="Wingdings"/>
    </w:rPr>
  </w:style>
  <w:style w:type="character" w:styleId="WW8Num17z3" w:customStyle="1">
    <w:name w:val="WW8Num17z3"/>
    <w:rPr>
      <w:rFonts w:ascii="Symbol" w:cs="Symbol" w:hAnsi="Symbol"/>
    </w:rPr>
  </w:style>
  <w:style w:type="character" w:styleId="WW8Num18z0" w:customStyle="1">
    <w:name w:val="WW8Num18z0"/>
    <w:rPr>
      <w:rFonts w:ascii="Arial" w:cs="Arial" w:eastAsia="Times New Roman" w:hAnsi="Arial"/>
      <w:b w:val="1"/>
    </w:rPr>
  </w:style>
  <w:style w:type="character" w:styleId="WW8Num18z1" w:customStyle="1">
    <w:name w:val="WW8Num18z1"/>
    <w:rPr>
      <w:rFonts w:ascii="Courier New" w:cs="Courier New" w:hAnsi="Courier New"/>
    </w:rPr>
  </w:style>
  <w:style w:type="character" w:styleId="WW8Num18z2" w:customStyle="1">
    <w:name w:val="WW8Num18z2"/>
    <w:rPr>
      <w:rFonts w:ascii="Wingdings" w:cs="Wingdings" w:hAnsi="Wingdings"/>
    </w:rPr>
  </w:style>
  <w:style w:type="character" w:styleId="WW8Num18z3" w:customStyle="1">
    <w:name w:val="WW8Num18z3"/>
    <w:rPr>
      <w:rFonts w:ascii="Symbol" w:cs="Symbol" w:hAnsi="Symbol"/>
    </w:rPr>
  </w:style>
  <w:style w:type="character" w:styleId="WW8Num19z0" w:customStyle="1">
    <w:name w:val="WW8Num19z0"/>
    <w:rPr>
      <w:rFonts w:ascii="Symbol" w:cs="Symbol" w:hAnsi="Symbol"/>
      <w:sz w:val="20"/>
    </w:rPr>
  </w:style>
  <w:style w:type="character" w:styleId="WW8Num19z1" w:customStyle="1">
    <w:name w:val="WW8Num19z1"/>
    <w:rPr>
      <w:rFonts w:ascii="Courier New" w:cs="Courier New" w:hAnsi="Courier New"/>
      <w:sz w:val="20"/>
    </w:rPr>
  </w:style>
  <w:style w:type="character" w:styleId="WW8Num19z2" w:customStyle="1">
    <w:name w:val="WW8Num19z2"/>
    <w:rPr>
      <w:rFonts w:ascii="Wingdings" w:cs="Wingdings" w:hAnsi="Wingdings"/>
      <w:sz w:val="20"/>
    </w:rPr>
  </w:style>
  <w:style w:type="character" w:styleId="WW8NumSt18z0" w:customStyle="1">
    <w:name w:val="WW8NumSt18z0"/>
    <w:rPr>
      <w:rFonts w:ascii="Wingdings" w:cs="Wingdings" w:hAnsi="Wingdings"/>
      <w:sz w:val="20"/>
    </w:rPr>
  </w:style>
  <w:style w:type="character" w:styleId="FooterChar" w:customStyle="1">
    <w:name w:val="Footer Char"/>
    <w:rPr>
      <w:sz w:val="24"/>
      <w:szCs w:val="24"/>
    </w:rPr>
  </w:style>
  <w:style w:type="character" w:styleId="BalloonTextChar" w:customStyle="1">
    <w:name w:val="Balloon Text Char"/>
    <w:rPr>
      <w:rFonts w:ascii="Tahoma" w:cs="Tahoma" w:hAnsi="Tahoma"/>
      <w:sz w:val="16"/>
      <w:szCs w:val="16"/>
    </w:rPr>
  </w:style>
  <w:style w:type="character" w:styleId="Collegamentoipertestuale">
    <w:name w:val="Hyperlink"/>
    <w:rPr>
      <w:color w:val="0000ff"/>
      <w:u w:val="single"/>
    </w:rPr>
  </w:style>
  <w:style w:type="character" w:styleId="labelgrassetto" w:customStyle="1">
    <w:name w:val="labelgrassetto"/>
    <w:basedOn w:val="Carpredefinitoparagrafo"/>
  </w:style>
  <w:style w:type="character" w:styleId="apple-converted-space" w:customStyle="1">
    <w:name w:val="apple-converted-space"/>
    <w:basedOn w:val="Carpredefinitoparagrafo"/>
  </w:style>
  <w:style w:type="character" w:styleId="Enfasigrassetto">
    <w:name w:val="Strong"/>
    <w:qFormat w:val="1"/>
    <w:rPr>
      <w:b w:val="1"/>
      <w:bCs w:val="1"/>
    </w:rPr>
  </w:style>
  <w:style w:type="paragraph" w:styleId="Heading" w:customStyle="1">
    <w:name w:val="Heading"/>
    <w:next w:val="Corpotesto"/>
    <w:pPr>
      <w:keepNext w:val="1"/>
      <w:spacing w:after="120" w:before="240"/>
    </w:pPr>
    <w:rPr>
      <w:rFonts w:ascii="Liberation Sans" w:cs="FreeSans" w:eastAsia="Droid Sans Fallback" w:hAnsi="Liberation Sans"/>
      <w:sz w:val="28"/>
      <w:szCs w:val="28"/>
    </w:rPr>
  </w:style>
  <w:style w:type="paragraph" w:styleId="Corpotesto">
    <w:name w:val="Body Text"/>
    <w:pPr>
      <w:spacing w:after="140" w:line="288" w:lineRule="auto"/>
    </w:pPr>
  </w:style>
  <w:style w:type="paragraph" w:styleId="Elenco">
    <w:name w:val="List"/>
    <w:basedOn w:val="Corpotesto"/>
    <w:rPr>
      <w:rFonts w:cs="FreeSans"/>
    </w:rPr>
  </w:style>
  <w:style w:type="paragraph" w:styleId="Didascalia">
    <w:name w:val="caption"/>
    <w:qFormat w:val="1"/>
    <w:pPr>
      <w:suppressLineNumbers w:val="1"/>
      <w:spacing w:after="120" w:before="120"/>
    </w:pPr>
    <w:rPr>
      <w:rFonts w:cs="FreeSans"/>
      <w:i w:val="1"/>
      <w:iCs w:val="1"/>
    </w:rPr>
  </w:style>
  <w:style w:type="paragraph" w:styleId="Index" w:customStyle="1">
    <w:name w:val="Index"/>
    <w:pPr>
      <w:suppressLineNumbers w:val="1"/>
    </w:pPr>
    <w:rPr>
      <w:rFonts w:cs="FreeSans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paragraph" w:styleId="Pidipagina">
    <w:name w:val="footer"/>
    <w:pPr>
      <w:tabs>
        <w:tab w:val="center" w:pos="4819"/>
        <w:tab w:val="right" w:pos="9638"/>
      </w:tabs>
    </w:pPr>
    <w:rPr>
      <w:lang w:val="x-none"/>
    </w:rPr>
  </w:style>
  <w:style w:type="paragraph" w:styleId="Testofumetto">
    <w:name w:val="Balloon Text"/>
    <w:rPr>
      <w:rFonts w:ascii="Tahoma" w:cs="Tahoma" w:hAnsi="Tahoma"/>
      <w:sz w:val="16"/>
      <w:szCs w:val="16"/>
      <w:lang w:val="x-none"/>
    </w:rPr>
  </w:style>
  <w:style w:type="paragraph" w:styleId="NormaleWeb">
    <w:name w:val="Normal (Web)"/>
    <w:uiPriority w:val="99"/>
    <w:pPr>
      <w:spacing w:after="47" w:before="23"/>
      <w:ind w:left="35" w:right="35"/>
    </w:pPr>
  </w:style>
  <w:style w:type="paragraph" w:styleId="LO-normal" w:customStyle="1">
    <w:name w:val="LO-normal"/>
    <w:pPr>
      <w:suppressAutoHyphens w:val="1"/>
      <w:spacing w:line="276" w:lineRule="auto"/>
    </w:pPr>
    <w:rPr>
      <w:rFonts w:ascii="Arial" w:cs="Arial" w:eastAsia="Arial" w:hAnsi="Arial"/>
      <w:color w:val="000000"/>
      <w:sz w:val="22"/>
      <w:lang w:eastAsia="ja-JP"/>
    </w:rPr>
  </w:style>
  <w:style w:type="paragraph" w:styleId="TableContents" w:customStyle="1">
    <w:name w:val="Table Contents"/>
    <w:pPr>
      <w:suppressLineNumbers w:val="1"/>
    </w:pPr>
  </w:style>
  <w:style w:type="paragraph" w:styleId="TableHeading" w:customStyle="1">
    <w:name w:val="Table Heading"/>
    <w:basedOn w:val="TableContents"/>
    <w:pPr>
      <w:jc w:val="center"/>
    </w:pPr>
    <w:rPr>
      <w:b w:val="1"/>
      <w:bCs w:val="1"/>
    </w:rPr>
  </w:style>
  <w:style w:type="paragraph" w:styleId="m-8861739563888198103gmail-m2553734755751102801gmail-m4483194586993545489m7780306687576452648gmail-m3450514323904145346msolistparagraph" w:customStyle="1">
    <w:name w:val="m_-8861739563888198103gmail-m_2553734755751102801gmail-m4483194586993545489m7780306687576452648gmail-m3450514323904145346msolistparagraph"/>
    <w:rsid w:val="00BF78DD"/>
    <w:pPr>
      <w:spacing w:after="100" w:afterAutospacing="1" w:before="100" w:beforeAutospacing="1"/>
    </w:pPr>
    <w:rPr>
      <w:lang w:eastAsia="en-US" w:val="en-US"/>
    </w:rPr>
  </w:style>
  <w:style w:type="paragraph" w:styleId="m-8861739563888198103gmail-m2553734755751102801m-1511024162214221518gmail-m-5773706377378535056msolistparagraph" w:customStyle="1">
    <w:name w:val="m_-8861739563888198103gmail-m_2553734755751102801m-1511024162214221518gmail-m-5773706377378535056msolistparagraph"/>
    <w:rsid w:val="00BF78DD"/>
    <w:pPr>
      <w:spacing w:after="100" w:afterAutospacing="1" w:before="100" w:beforeAutospacing="1"/>
    </w:pPr>
    <w:rPr>
      <w:lang w:eastAsia="en-US" w:val="en-US"/>
    </w:rPr>
  </w:style>
  <w:style w:type="paragraph" w:styleId="Paragrafoelenco">
    <w:name w:val="List Paragraph"/>
    <w:uiPriority w:val="34"/>
    <w:qFormat w:val="1"/>
    <w:rsid w:val="00BD01A9"/>
    <w:pPr>
      <w:spacing w:after="200" w:line="276" w:lineRule="auto"/>
      <w:ind w:left="720"/>
      <w:contextualSpacing w:val="1"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 w:val="1"/>
    <w:unhideWhenUsed w:val="1"/>
    <w:rsid w:val="0081572C"/>
  </w:style>
  <w:style w:type="character" w:styleId="Collegamentovisitato">
    <w:name w:val="FollowedHyperlink"/>
    <w:basedOn w:val="Carpredefinitoparagrafo"/>
    <w:uiPriority w:val="99"/>
    <w:semiHidden w:val="1"/>
    <w:unhideWhenUsed w:val="1"/>
    <w:rsid w:val="008245B3"/>
    <w:rPr>
      <w:color w:val="954f72" w:themeColor="followedHyperlink"/>
      <w:u w:val="single"/>
    </w:rPr>
  </w:style>
  <w:style w:type="paragraph" w:styleId="Corpodeltesto2">
    <w:name w:val="Body Text 2"/>
    <w:link w:val="Corpodeltesto2Carattere"/>
    <w:uiPriority w:val="99"/>
    <w:semiHidden w:val="1"/>
    <w:unhideWhenUsed w:val="1"/>
    <w:rsid w:val="006C70D0"/>
    <w:pPr>
      <w:spacing w:after="120" w:line="480" w:lineRule="auto"/>
    </w:pPr>
  </w:style>
  <w:style w:type="character" w:styleId="Corpodeltesto2Carattere" w:customStyle="1">
    <w:name w:val="Corpo del testo 2 Carattere"/>
    <w:basedOn w:val="Carpredefinitoparagrafo"/>
    <w:link w:val="Corpodeltesto2"/>
    <w:uiPriority w:val="99"/>
    <w:semiHidden w:val="1"/>
    <w:rsid w:val="006C70D0"/>
    <w:rPr>
      <w:sz w:val="24"/>
      <w:szCs w:val="24"/>
      <w:lang w:eastAsia="zh-CN" w:val="it-IT"/>
    </w:rPr>
  </w:style>
  <w:style w:type="paragraph" w:styleId="Corpodeltesto3">
    <w:name w:val="Body Text 3"/>
    <w:link w:val="Corpodeltesto3Carattere"/>
    <w:uiPriority w:val="99"/>
    <w:semiHidden w:val="1"/>
    <w:unhideWhenUsed w:val="1"/>
    <w:rsid w:val="006C70D0"/>
    <w:pPr>
      <w:spacing w:after="120"/>
    </w:pPr>
    <w:rPr>
      <w:sz w:val="16"/>
      <w:szCs w:val="16"/>
    </w:rPr>
  </w:style>
  <w:style w:type="character" w:styleId="Corpodeltesto3Carattere" w:customStyle="1">
    <w:name w:val="Corpo del testo 3 Carattere"/>
    <w:basedOn w:val="Carpredefinitoparagrafo"/>
    <w:link w:val="Corpodeltesto3"/>
    <w:uiPriority w:val="99"/>
    <w:semiHidden w:val="1"/>
    <w:rsid w:val="006C70D0"/>
    <w:rPr>
      <w:sz w:val="16"/>
      <w:szCs w:val="16"/>
      <w:lang w:eastAsia="zh-CN" w:val="it-IT"/>
    </w:rPr>
  </w:style>
  <w:style w:type="character" w:styleId="Titolo2Carattere" w:customStyle="1">
    <w:name w:val="Titolo 2 Carattere"/>
    <w:basedOn w:val="Carpredefinitoparagrafo"/>
    <w:uiPriority w:val="99"/>
    <w:rsid w:val="006C70D0"/>
    <w:rPr>
      <w:b w:val="1"/>
      <w:bCs w:val="1"/>
      <w:sz w:val="26"/>
      <w:szCs w:val="26"/>
      <w:lang w:eastAsia="it-IT" w:val="it-IT"/>
    </w:rPr>
  </w:style>
  <w:style w:type="character" w:styleId="Titolo3Carattere" w:customStyle="1">
    <w:name w:val="Titolo 3 Carattere"/>
    <w:basedOn w:val="Carpredefinitoparagrafo"/>
    <w:uiPriority w:val="99"/>
    <w:rsid w:val="006C70D0"/>
    <w:rPr>
      <w:b w:val="1"/>
      <w:bCs w:val="1"/>
      <w:sz w:val="26"/>
      <w:szCs w:val="26"/>
      <w:lang w:eastAsia="it-IT" w:val="it-IT"/>
    </w:rPr>
  </w:style>
  <w:style w:type="character" w:styleId="Titolo5Carattere" w:customStyle="1">
    <w:name w:val="Titolo 5 Carattere"/>
    <w:basedOn w:val="Carpredefinitoparagrafo"/>
    <w:uiPriority w:val="99"/>
    <w:rsid w:val="006C70D0"/>
    <w:rPr>
      <w:sz w:val="26"/>
      <w:szCs w:val="26"/>
      <w:lang w:eastAsia="it-IT" w:val="it-IT"/>
    </w:rPr>
  </w:style>
  <w:style w:type="paragraph" w:styleId="HTMLBody" w:customStyle="1">
    <w:name w:val="HTML Body"/>
    <w:uiPriority w:val="99"/>
    <w:rsid w:val="006C70D0"/>
    <w:rPr>
      <w:rFonts w:ascii="Arial" w:cs="Arial" w:hAnsi="Arial"/>
    </w:rPr>
  </w:style>
  <w:style w:type="character" w:styleId="Titolo1Carattere" w:customStyle="1">
    <w:name w:val="Titolo 1 Carattere"/>
    <w:basedOn w:val="Carpredefinitoparagrafo"/>
    <w:uiPriority w:val="9"/>
    <w:rsid w:val="00A9155A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eastAsia="zh-CN" w:val="it-IT"/>
    </w:rPr>
  </w:style>
  <w:style w:type="table" w:styleId="a" w:customStyle="1">
    <w:basedOn w:val="TableNormal3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0" w:customStyle="1">
    <w:basedOn w:val="TableNormal3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Grigliatabella">
    <w:name w:val="Table Grid"/>
    <w:basedOn w:val="Tabellanormale"/>
    <w:uiPriority w:val="39"/>
    <w:rsid w:val="0062516B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1" w:customStyle="1">
    <w:basedOn w:val="TableNormal2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2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mailto:ricerca.fbc@unive.it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unive.it/dip.fbc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fToElAip3KVeZD46/iQihbDl9Q==">CgMxLjAyDmguNDFlc3h0ZndidnI2MgloLjMwajB6bGw4AHIhMVJHeThzR2J5Vk15bFhmWVlSX25NX0dRMy1seERmLXJJ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2025-08-05T10:09:00Z</dcterms:created>
  <dc:creator>Giovanni Possamai</dc:creator>
</cp:coreProperties>
</file>